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1E95B" w14:textId="77777777" w:rsidR="00447D7F" w:rsidRDefault="00447D7F" w:rsidP="00447D7F">
      <w:pPr>
        <w:spacing w:before="130" w:line="260" w:lineRule="exact"/>
        <w:ind w:firstLine="539"/>
        <w:jc w:val="right"/>
        <w:rPr>
          <w:rFonts w:ascii="Cambria" w:hAnsi="Cambria"/>
          <w:color w:val="000000"/>
          <w:sz w:val="19"/>
        </w:rPr>
      </w:pPr>
      <w:bookmarkStart w:id="0" w:name="_GoBack"/>
      <w:bookmarkEnd w:id="0"/>
      <w:r w:rsidRPr="00D15675">
        <w:rPr>
          <w:rFonts w:ascii="Cambria" w:hAnsi="Cambria"/>
          <w:sz w:val="19"/>
        </w:rPr>
        <w:t>14.</w:t>
      </w:r>
      <w:r w:rsidRPr="00D15675">
        <w:rPr>
          <w:rFonts w:ascii="Cambria" w:hAnsi="Cambria"/>
          <w:sz w:val="19"/>
          <w:vertAlign w:val="superscript"/>
        </w:rPr>
        <w:t>1</w:t>
      </w:r>
      <w:r w:rsidRPr="00D15675">
        <w:rPr>
          <w:rFonts w:ascii="Cambria" w:hAnsi="Cambria"/>
          <w:sz w:val="19"/>
        </w:rPr>
        <w:t>pielikums</w:t>
      </w:r>
      <w:r>
        <w:rPr>
          <w:rFonts w:ascii="Cambria" w:hAnsi="Cambria"/>
          <w:sz w:val="19"/>
        </w:rPr>
        <w:br/>
      </w:r>
      <w:r w:rsidRPr="00D15675">
        <w:rPr>
          <w:rFonts w:ascii="Cambria" w:hAnsi="Cambria"/>
          <w:color w:val="000000"/>
          <w:sz w:val="19"/>
        </w:rPr>
        <w:t>Sabiedrisko pakalpojumu</w:t>
      </w:r>
      <w:r>
        <w:rPr>
          <w:rFonts w:ascii="Cambria" w:hAnsi="Cambria"/>
          <w:color w:val="000000"/>
          <w:sz w:val="19"/>
        </w:rPr>
        <w:br/>
      </w:r>
      <w:r w:rsidRPr="00D15675">
        <w:rPr>
          <w:rFonts w:ascii="Cambria" w:hAnsi="Cambria"/>
          <w:color w:val="000000"/>
          <w:sz w:val="19"/>
        </w:rPr>
        <w:t xml:space="preserve"> regulēšanas komisijas</w:t>
      </w:r>
      <w:r>
        <w:rPr>
          <w:rFonts w:ascii="Cambria" w:hAnsi="Cambria"/>
          <w:color w:val="000000"/>
          <w:sz w:val="19"/>
        </w:rPr>
        <w:br/>
      </w:r>
      <w:r w:rsidRPr="00D15675">
        <w:rPr>
          <w:rFonts w:ascii="Cambria" w:hAnsi="Cambria"/>
          <w:color w:val="000000"/>
          <w:sz w:val="19"/>
        </w:rPr>
        <w:t>2017.gada 21.decembra lēmumam Nr.1/36</w:t>
      </w:r>
    </w:p>
    <w:p w14:paraId="25D23023" w14:textId="77777777" w:rsidR="00447D7F" w:rsidRPr="00447D7F" w:rsidRDefault="00447D7F" w:rsidP="00447D7F">
      <w:pPr>
        <w:spacing w:before="130" w:line="260" w:lineRule="exact"/>
        <w:jc w:val="left"/>
        <w:rPr>
          <w:rFonts w:asciiTheme="majorHAnsi" w:hAnsiTheme="majorHAnsi"/>
          <w:i/>
          <w:color w:val="000000"/>
          <w:sz w:val="18"/>
          <w:szCs w:val="18"/>
        </w:rPr>
      </w:pPr>
      <w:r w:rsidRPr="00447D7F">
        <w:rPr>
          <w:rFonts w:asciiTheme="majorHAnsi" w:hAnsiTheme="majorHAnsi"/>
          <w:i/>
          <w:sz w:val="18"/>
          <w:szCs w:val="18"/>
        </w:rPr>
        <w:t>(Pielikums SPRK padomes 27.02.2020. lēmuma Nr. 1/3 redakcijā)</w:t>
      </w:r>
    </w:p>
    <w:p w14:paraId="0B8D6DA8" w14:textId="77777777" w:rsidR="00447D7F" w:rsidRPr="00D15675" w:rsidRDefault="00447D7F" w:rsidP="00447D7F">
      <w:pPr>
        <w:spacing w:before="130" w:line="260" w:lineRule="exact"/>
        <w:ind w:firstLine="539"/>
        <w:jc w:val="center"/>
        <w:rPr>
          <w:rFonts w:ascii="Cambria" w:eastAsia="Times New Roman" w:hAnsi="Cambria"/>
          <w:b/>
          <w:bCs/>
          <w:sz w:val="19"/>
          <w:lang w:eastAsia="lv-LV"/>
        </w:rPr>
      </w:pPr>
    </w:p>
    <w:p w14:paraId="4BB48FAF" w14:textId="77777777" w:rsidR="00447D7F" w:rsidRPr="00D15675" w:rsidRDefault="00447D7F" w:rsidP="00447D7F">
      <w:pPr>
        <w:tabs>
          <w:tab w:val="left" w:pos="993"/>
          <w:tab w:val="left" w:pos="9356"/>
        </w:tabs>
        <w:spacing w:before="130" w:line="260" w:lineRule="exact"/>
        <w:ind w:firstLine="539"/>
        <w:jc w:val="left"/>
        <w:rPr>
          <w:rFonts w:ascii="Cambria" w:hAnsi="Cambria"/>
          <w:sz w:val="19"/>
          <w:lang w:eastAsia="lv-LV"/>
        </w:rPr>
      </w:pPr>
      <w:r w:rsidRPr="00D15675">
        <w:rPr>
          <w:rFonts w:ascii="Cambria" w:hAnsi="Cambria"/>
          <w:b/>
          <w:sz w:val="19"/>
          <w:lang w:eastAsia="lv-LV"/>
        </w:rPr>
        <w:t>Energoapgādes komersanta nosaukums</w:t>
      </w:r>
      <w:r w:rsidRPr="00D15675">
        <w:rPr>
          <w:rFonts w:ascii="Cambria" w:hAnsi="Cambria"/>
          <w:sz w:val="19"/>
          <w:lang w:eastAsia="lv-LV"/>
        </w:rPr>
        <w:t xml:space="preserve">__________________________________ </w:t>
      </w:r>
    </w:p>
    <w:p w14:paraId="68F91B9E" w14:textId="77777777" w:rsidR="00447D7F" w:rsidRPr="00D15675" w:rsidRDefault="00447D7F" w:rsidP="00447D7F">
      <w:pPr>
        <w:spacing w:before="130" w:line="260" w:lineRule="exact"/>
        <w:ind w:firstLine="539"/>
        <w:jc w:val="left"/>
        <w:rPr>
          <w:rFonts w:ascii="Cambria" w:hAnsi="Cambria"/>
          <w:sz w:val="19"/>
          <w:lang w:eastAsia="lv-LV"/>
        </w:rPr>
      </w:pPr>
      <w:r w:rsidRPr="00D15675">
        <w:rPr>
          <w:rFonts w:ascii="Cambria" w:hAnsi="Cambria"/>
          <w:b/>
          <w:sz w:val="19"/>
          <w:lang w:eastAsia="lv-LV"/>
        </w:rPr>
        <w:t>Vienotais reģistrācijas numurs</w:t>
      </w:r>
      <w:r w:rsidRPr="00D15675">
        <w:rPr>
          <w:rFonts w:ascii="Cambria" w:hAnsi="Cambria"/>
          <w:sz w:val="19"/>
          <w:lang w:eastAsia="lv-LV"/>
        </w:rPr>
        <w:t xml:space="preserve"> _________________________________________ </w:t>
      </w:r>
    </w:p>
    <w:p w14:paraId="37A55D95" w14:textId="77777777" w:rsidR="00447D7F" w:rsidRPr="00D15675" w:rsidRDefault="00447D7F" w:rsidP="00447D7F">
      <w:pPr>
        <w:spacing w:before="130" w:line="260" w:lineRule="exact"/>
        <w:ind w:firstLine="539"/>
        <w:jc w:val="left"/>
        <w:rPr>
          <w:rFonts w:ascii="Cambria" w:hAnsi="Cambria"/>
          <w:b/>
          <w:sz w:val="19"/>
          <w:lang w:eastAsia="lv-LV"/>
        </w:rPr>
      </w:pPr>
      <w:r w:rsidRPr="00D15675">
        <w:rPr>
          <w:rFonts w:ascii="Cambria" w:hAnsi="Cambria"/>
          <w:b/>
          <w:sz w:val="19"/>
          <w:lang w:eastAsia="lv-LV"/>
        </w:rPr>
        <w:t xml:space="preserve">Energoapgādes komersanta </w:t>
      </w:r>
      <w:r w:rsidRPr="00D15675">
        <w:rPr>
          <w:rFonts w:ascii="Cambria" w:hAnsi="Cambria"/>
          <w:b/>
          <w:sz w:val="19"/>
        </w:rPr>
        <w:t xml:space="preserve">reģistrācijas numurs </w:t>
      </w:r>
      <w:r w:rsidRPr="00D15675">
        <w:rPr>
          <w:rFonts w:ascii="Cambria" w:hAnsi="Cambria"/>
          <w:b/>
          <w:sz w:val="19"/>
          <w:lang w:eastAsia="lv-LV"/>
        </w:rPr>
        <w:t xml:space="preserve"> </w:t>
      </w:r>
    </w:p>
    <w:p w14:paraId="5E03E728" w14:textId="77777777" w:rsidR="00447D7F" w:rsidRPr="00D15675" w:rsidRDefault="00447D7F" w:rsidP="00447D7F">
      <w:pPr>
        <w:spacing w:before="130" w:line="260" w:lineRule="exact"/>
        <w:ind w:firstLine="539"/>
        <w:jc w:val="left"/>
        <w:rPr>
          <w:rFonts w:ascii="Cambria" w:hAnsi="Cambria"/>
          <w:sz w:val="19"/>
          <w:lang w:eastAsia="lv-LV"/>
        </w:rPr>
      </w:pPr>
      <w:r w:rsidRPr="00D15675">
        <w:rPr>
          <w:rFonts w:ascii="Cambria" w:hAnsi="Cambria"/>
          <w:b/>
          <w:sz w:val="19"/>
          <w:lang w:eastAsia="lv-LV"/>
        </w:rPr>
        <w:t>elektroenerģijas ražotāju reģistrā</w:t>
      </w:r>
      <w:r w:rsidRPr="00D15675">
        <w:rPr>
          <w:rFonts w:ascii="Cambria" w:hAnsi="Cambria"/>
          <w:sz w:val="19"/>
          <w:lang w:eastAsia="lv-LV"/>
        </w:rPr>
        <w:t xml:space="preserve"> _______________________________________</w:t>
      </w:r>
    </w:p>
    <w:p w14:paraId="56C7D50D" w14:textId="77777777" w:rsidR="00447D7F" w:rsidRPr="00447D7F" w:rsidRDefault="00447D7F" w:rsidP="00447D7F">
      <w:pPr>
        <w:spacing w:before="130" w:line="260" w:lineRule="exact"/>
        <w:jc w:val="center"/>
        <w:rPr>
          <w:rFonts w:ascii="Cambria" w:eastAsia="Times New Roman" w:hAnsi="Cambria"/>
          <w:b/>
          <w:bCs/>
          <w:szCs w:val="24"/>
          <w:lang w:eastAsia="lv-LV"/>
        </w:rPr>
      </w:pPr>
      <w:r w:rsidRPr="00447D7F">
        <w:rPr>
          <w:rFonts w:ascii="Cambria" w:eastAsia="Times New Roman" w:hAnsi="Cambria"/>
          <w:b/>
          <w:bCs/>
          <w:szCs w:val="24"/>
          <w:lang w:eastAsia="lv-LV"/>
        </w:rPr>
        <w:t>Darbības veids – elektroenerģijas ražošana koģenerācijā</w:t>
      </w:r>
    </w:p>
    <w:p w14:paraId="4B4546AA" w14:textId="77777777" w:rsidR="00447D7F" w:rsidRPr="00447D7F" w:rsidRDefault="00447D7F" w:rsidP="00447D7F">
      <w:pPr>
        <w:spacing w:before="130" w:line="260" w:lineRule="exact"/>
        <w:jc w:val="center"/>
        <w:rPr>
          <w:rFonts w:ascii="Cambria" w:eastAsia="Times New Roman" w:hAnsi="Cambria"/>
          <w:b/>
          <w:bCs/>
          <w:szCs w:val="24"/>
          <w:lang w:eastAsia="lv-LV"/>
        </w:rPr>
      </w:pPr>
      <w:r w:rsidRPr="00447D7F">
        <w:rPr>
          <w:rFonts w:ascii="Cambria" w:eastAsia="Times New Roman" w:hAnsi="Cambria"/>
          <w:b/>
          <w:bCs/>
          <w:szCs w:val="24"/>
          <w:lang w:eastAsia="lv-LV"/>
        </w:rPr>
        <w:t>Atskaite par ______. gada tehniskajiem un operatīvajiem rādītājiem</w:t>
      </w:r>
    </w:p>
    <w:p w14:paraId="3BB4B3A9" w14:textId="77777777" w:rsidR="00447D7F" w:rsidRPr="00447D7F" w:rsidRDefault="00447D7F" w:rsidP="00447D7F">
      <w:pPr>
        <w:spacing w:before="130" w:line="260" w:lineRule="exact"/>
        <w:ind w:firstLine="539"/>
        <w:jc w:val="center"/>
        <w:rPr>
          <w:rFonts w:ascii="Cambria" w:eastAsia="Times New Roman" w:hAnsi="Cambria"/>
          <w:b/>
          <w:bCs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46"/>
        <w:gridCol w:w="3254"/>
        <w:gridCol w:w="1243"/>
        <w:gridCol w:w="947"/>
        <w:gridCol w:w="1224"/>
        <w:gridCol w:w="982"/>
      </w:tblGrid>
      <w:tr w:rsidR="00447D7F" w:rsidRPr="00040CAF" w14:paraId="3A3DC2C2" w14:textId="77777777" w:rsidTr="00763ED8">
        <w:tc>
          <w:tcPr>
            <w:tcW w:w="396" w:type="pct"/>
            <w:hideMark/>
          </w:tcPr>
          <w:p w14:paraId="1E5D3450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b/>
                <w:sz w:val="19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b/>
                <w:sz w:val="19"/>
                <w:lang w:eastAsia="lv-LV"/>
              </w:rPr>
              <w:t>Nr.p.k</w:t>
            </w:r>
            <w:proofErr w:type="spellEnd"/>
            <w:r w:rsidRPr="00040CAF">
              <w:rPr>
                <w:rFonts w:ascii="Cambria" w:eastAsia="Times New Roman" w:hAnsi="Cambria"/>
                <w:b/>
                <w:sz w:val="19"/>
                <w:lang w:eastAsia="lv-LV"/>
              </w:rPr>
              <w:t>.</w:t>
            </w:r>
          </w:p>
        </w:tc>
        <w:tc>
          <w:tcPr>
            <w:tcW w:w="1967" w:type="pct"/>
            <w:hideMark/>
          </w:tcPr>
          <w:p w14:paraId="78AC9356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b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sz w:val="19"/>
                <w:lang w:eastAsia="lv-LV"/>
              </w:rPr>
              <w:t>Rādītāji </w:t>
            </w:r>
          </w:p>
        </w:tc>
        <w:tc>
          <w:tcPr>
            <w:tcW w:w="755" w:type="pct"/>
          </w:tcPr>
          <w:p w14:paraId="0F9D45E1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b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sz w:val="19"/>
                <w:lang w:eastAsia="lv-LV"/>
              </w:rPr>
              <w:t>Izmantotā kurināmā veids</w:t>
            </w:r>
          </w:p>
        </w:tc>
        <w:tc>
          <w:tcPr>
            <w:tcW w:w="539" w:type="pct"/>
          </w:tcPr>
          <w:p w14:paraId="1F8E7120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b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sz w:val="19"/>
                <w:lang w:eastAsia="lv-LV"/>
              </w:rPr>
              <w:t>Uzstādītā elektriskā</w:t>
            </w:r>
          </w:p>
          <w:p w14:paraId="3696AECB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b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sz w:val="19"/>
                <w:lang w:eastAsia="lv-LV"/>
              </w:rPr>
              <w:t>jauda</w:t>
            </w:r>
          </w:p>
          <w:p w14:paraId="4DBC773D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b/>
                <w:sz w:val="19"/>
                <w:lang w:eastAsia="lv-LV"/>
              </w:rPr>
            </w:pPr>
          </w:p>
        </w:tc>
        <w:tc>
          <w:tcPr>
            <w:tcW w:w="744" w:type="pct"/>
          </w:tcPr>
          <w:p w14:paraId="523742AA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b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sz w:val="19"/>
                <w:lang w:eastAsia="lv-LV"/>
              </w:rPr>
              <w:t>Mērvienība</w:t>
            </w:r>
          </w:p>
        </w:tc>
        <w:tc>
          <w:tcPr>
            <w:tcW w:w="598" w:type="pct"/>
          </w:tcPr>
          <w:p w14:paraId="2D0555FE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Pārskata gads</w:t>
            </w:r>
          </w:p>
          <w:p w14:paraId="40C0A9C5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</w:p>
        </w:tc>
      </w:tr>
      <w:tr w:rsidR="00447D7F" w:rsidRPr="00040CAF" w14:paraId="1FE83CDF" w14:textId="77777777" w:rsidTr="00763ED8">
        <w:tc>
          <w:tcPr>
            <w:tcW w:w="396" w:type="pct"/>
          </w:tcPr>
          <w:p w14:paraId="6E655E4C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lang w:eastAsia="lv-LV"/>
              </w:rPr>
              <w:t>1</w:t>
            </w:r>
          </w:p>
        </w:tc>
        <w:tc>
          <w:tcPr>
            <w:tcW w:w="1967" w:type="pct"/>
          </w:tcPr>
          <w:p w14:paraId="41DF70F0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lang w:eastAsia="lv-LV"/>
              </w:rPr>
              <w:t>2</w:t>
            </w:r>
          </w:p>
        </w:tc>
        <w:tc>
          <w:tcPr>
            <w:tcW w:w="755" w:type="pct"/>
          </w:tcPr>
          <w:p w14:paraId="33FC6D3F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lang w:eastAsia="lv-LV"/>
              </w:rPr>
              <w:t>3</w:t>
            </w:r>
          </w:p>
        </w:tc>
        <w:tc>
          <w:tcPr>
            <w:tcW w:w="539" w:type="pct"/>
          </w:tcPr>
          <w:p w14:paraId="75F7DD5B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lang w:eastAsia="lv-LV"/>
              </w:rPr>
              <w:t>4</w:t>
            </w:r>
          </w:p>
        </w:tc>
        <w:tc>
          <w:tcPr>
            <w:tcW w:w="744" w:type="pct"/>
          </w:tcPr>
          <w:p w14:paraId="40F3D33C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lang w:eastAsia="lv-LV"/>
              </w:rPr>
              <w:t>5</w:t>
            </w:r>
          </w:p>
        </w:tc>
        <w:tc>
          <w:tcPr>
            <w:tcW w:w="598" w:type="pct"/>
          </w:tcPr>
          <w:p w14:paraId="64FB8348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lang w:eastAsia="lv-LV"/>
              </w:rPr>
              <w:t>6</w:t>
            </w:r>
          </w:p>
        </w:tc>
      </w:tr>
      <w:tr w:rsidR="00447D7F" w:rsidRPr="00040CAF" w14:paraId="58F1BF02" w14:textId="77777777" w:rsidTr="00763ED8">
        <w:tc>
          <w:tcPr>
            <w:tcW w:w="2363" w:type="pct"/>
            <w:gridSpan w:val="2"/>
          </w:tcPr>
          <w:p w14:paraId="2B73F714" w14:textId="77777777" w:rsidR="00447D7F" w:rsidRPr="00040CAF" w:rsidRDefault="00447D7F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  <w:r w:rsidRPr="00040CAF">
              <w:rPr>
                <w:rFonts w:ascii="Cambria" w:hAnsi="Cambria"/>
                <w:sz w:val="19"/>
                <w:shd w:val="clear" w:color="auto" w:fill="FFFFFF"/>
              </w:rPr>
              <w:t xml:space="preserve">Koģenerācijas elektrostacijas </w:t>
            </w:r>
            <w:r w:rsidRPr="00040CAF">
              <w:rPr>
                <w:rFonts w:ascii="Cambria" w:hAnsi="Cambria"/>
                <w:sz w:val="19"/>
              </w:rPr>
              <w:t xml:space="preserve">atrašanās vieta </w:t>
            </w:r>
            <w:r w:rsidRPr="00040CAF">
              <w:rPr>
                <w:rFonts w:ascii="Cambria" w:hAnsi="Cambria"/>
                <w:sz w:val="19"/>
                <w:shd w:val="clear" w:color="auto" w:fill="FFFFFF"/>
              </w:rPr>
              <w:t>(faktiskā adrese vai kadastra numurs)</w:t>
            </w:r>
          </w:p>
        </w:tc>
        <w:tc>
          <w:tcPr>
            <w:tcW w:w="755" w:type="pct"/>
          </w:tcPr>
          <w:p w14:paraId="1ADA795C" w14:textId="77777777" w:rsidR="00447D7F" w:rsidRPr="00040CAF" w:rsidRDefault="00447D7F" w:rsidP="00763ED8">
            <w:pPr>
              <w:rPr>
                <w:rFonts w:ascii="Cambria" w:eastAsia="Times New Roman" w:hAnsi="Cambria"/>
                <w:b/>
                <w:sz w:val="19"/>
                <w:lang w:eastAsia="lv-LV"/>
              </w:rPr>
            </w:pPr>
          </w:p>
        </w:tc>
        <w:tc>
          <w:tcPr>
            <w:tcW w:w="539" w:type="pct"/>
          </w:tcPr>
          <w:p w14:paraId="4A6E6FA6" w14:textId="77777777" w:rsidR="00447D7F" w:rsidRPr="00040CAF" w:rsidRDefault="00447D7F" w:rsidP="00763ED8">
            <w:pPr>
              <w:rPr>
                <w:rFonts w:ascii="Cambria" w:eastAsia="Times New Roman" w:hAnsi="Cambria"/>
                <w:b/>
                <w:sz w:val="19"/>
                <w:lang w:eastAsia="lv-LV"/>
              </w:rPr>
            </w:pPr>
          </w:p>
        </w:tc>
        <w:tc>
          <w:tcPr>
            <w:tcW w:w="744" w:type="pct"/>
          </w:tcPr>
          <w:p w14:paraId="09BE1A1C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lang w:eastAsia="lv-LV"/>
              </w:rPr>
              <w:t>MW</w:t>
            </w:r>
          </w:p>
        </w:tc>
        <w:tc>
          <w:tcPr>
            <w:tcW w:w="598" w:type="pct"/>
          </w:tcPr>
          <w:p w14:paraId="5CFC5FBD" w14:textId="77777777" w:rsidR="00447D7F" w:rsidRPr="00040CAF" w:rsidRDefault="00447D7F" w:rsidP="00763ED8">
            <w:pPr>
              <w:rPr>
                <w:rFonts w:ascii="Cambria" w:eastAsia="Times New Roman" w:hAnsi="Cambria"/>
                <w:b/>
                <w:sz w:val="19"/>
                <w:lang w:eastAsia="lv-LV"/>
              </w:rPr>
            </w:pPr>
          </w:p>
        </w:tc>
      </w:tr>
      <w:tr w:rsidR="00447D7F" w:rsidRPr="00040CAF" w14:paraId="05AD8824" w14:textId="77777777" w:rsidTr="00763ED8">
        <w:tc>
          <w:tcPr>
            <w:tcW w:w="396" w:type="pct"/>
            <w:hideMark/>
          </w:tcPr>
          <w:p w14:paraId="4D399867" w14:textId="77777777" w:rsidR="00447D7F" w:rsidRPr="00040CAF" w:rsidRDefault="00447D7F" w:rsidP="00763ED8">
            <w:pPr>
              <w:rPr>
                <w:rFonts w:ascii="Cambria" w:eastAsia="Times New Roman" w:hAnsi="Cambria"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lang w:eastAsia="lv-LV"/>
              </w:rPr>
              <w:t>1.</w:t>
            </w:r>
          </w:p>
        </w:tc>
        <w:tc>
          <w:tcPr>
            <w:tcW w:w="3262" w:type="pct"/>
            <w:gridSpan w:val="3"/>
            <w:hideMark/>
          </w:tcPr>
          <w:p w14:paraId="359877BE" w14:textId="77777777" w:rsidR="00447D7F" w:rsidRPr="00040CAF" w:rsidRDefault="00447D7F" w:rsidP="00763ED8">
            <w:pPr>
              <w:rPr>
                <w:rFonts w:ascii="Cambria" w:eastAsia="Times New Roman" w:hAnsi="Cambria"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lang w:eastAsia="lv-LV"/>
              </w:rPr>
              <w:t>Saražotā elektroenerģija, t.sk.</w:t>
            </w:r>
          </w:p>
        </w:tc>
        <w:tc>
          <w:tcPr>
            <w:tcW w:w="744" w:type="pct"/>
          </w:tcPr>
          <w:p w14:paraId="35368313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sz w:val="19"/>
                <w:lang w:eastAsia="lv-LV"/>
              </w:rPr>
              <w:t>MWh</w:t>
            </w:r>
            <w:proofErr w:type="spellEnd"/>
          </w:p>
        </w:tc>
        <w:tc>
          <w:tcPr>
            <w:tcW w:w="598" w:type="pct"/>
          </w:tcPr>
          <w:p w14:paraId="074F3B95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</w:tr>
      <w:tr w:rsidR="00447D7F" w:rsidRPr="00040CAF" w14:paraId="16262881" w14:textId="77777777" w:rsidTr="00763ED8">
        <w:tc>
          <w:tcPr>
            <w:tcW w:w="396" w:type="pct"/>
          </w:tcPr>
          <w:p w14:paraId="6D4C8BB7" w14:textId="77777777" w:rsidR="00447D7F" w:rsidRPr="00040CAF" w:rsidRDefault="00447D7F" w:rsidP="00763ED8">
            <w:pPr>
              <w:jc w:val="right"/>
              <w:rPr>
                <w:rFonts w:ascii="Cambria" w:eastAsia="Times New Roman" w:hAnsi="Cambria"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lang w:eastAsia="lv-LV"/>
              </w:rPr>
              <w:t>1.1.</w:t>
            </w:r>
          </w:p>
        </w:tc>
        <w:tc>
          <w:tcPr>
            <w:tcW w:w="3262" w:type="pct"/>
            <w:gridSpan w:val="3"/>
          </w:tcPr>
          <w:p w14:paraId="2C98E5FD" w14:textId="77777777" w:rsidR="00447D7F" w:rsidRPr="00040CAF" w:rsidRDefault="00447D7F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lang w:eastAsia="lv-LV"/>
              </w:rPr>
              <w:t>elektroenerģijas pašpatēriņš</w:t>
            </w:r>
          </w:p>
        </w:tc>
        <w:tc>
          <w:tcPr>
            <w:tcW w:w="744" w:type="pct"/>
          </w:tcPr>
          <w:p w14:paraId="00BBF427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sz w:val="19"/>
                <w:lang w:eastAsia="lv-LV"/>
              </w:rPr>
              <w:t>MWh</w:t>
            </w:r>
            <w:proofErr w:type="spellEnd"/>
          </w:p>
        </w:tc>
        <w:tc>
          <w:tcPr>
            <w:tcW w:w="598" w:type="pct"/>
          </w:tcPr>
          <w:p w14:paraId="45923C75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</w:tr>
      <w:tr w:rsidR="00447D7F" w:rsidRPr="00040CAF" w14:paraId="2785D13B" w14:textId="77777777" w:rsidTr="00763ED8">
        <w:tc>
          <w:tcPr>
            <w:tcW w:w="396" w:type="pct"/>
            <w:hideMark/>
          </w:tcPr>
          <w:p w14:paraId="50EC8D31" w14:textId="77777777" w:rsidR="00447D7F" w:rsidRPr="00040CAF" w:rsidRDefault="00447D7F" w:rsidP="00763ED8">
            <w:pPr>
              <w:jc w:val="right"/>
              <w:rPr>
                <w:rFonts w:ascii="Cambria" w:eastAsia="Times New Roman" w:hAnsi="Cambria"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lang w:eastAsia="lv-LV"/>
              </w:rPr>
              <w:t>1.2.</w:t>
            </w:r>
          </w:p>
        </w:tc>
        <w:tc>
          <w:tcPr>
            <w:tcW w:w="3262" w:type="pct"/>
            <w:gridSpan w:val="3"/>
            <w:hideMark/>
          </w:tcPr>
          <w:p w14:paraId="1DF170B6" w14:textId="77777777" w:rsidR="00447D7F" w:rsidRPr="00040CAF" w:rsidRDefault="00447D7F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lang w:eastAsia="lv-LV"/>
              </w:rPr>
              <w:t>elektroenerģijas zudumi</w:t>
            </w:r>
          </w:p>
        </w:tc>
        <w:tc>
          <w:tcPr>
            <w:tcW w:w="744" w:type="pct"/>
          </w:tcPr>
          <w:p w14:paraId="527DBCC6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sz w:val="19"/>
                <w:lang w:eastAsia="lv-LV"/>
              </w:rPr>
              <w:t>MWh</w:t>
            </w:r>
            <w:proofErr w:type="spellEnd"/>
          </w:p>
        </w:tc>
        <w:tc>
          <w:tcPr>
            <w:tcW w:w="598" w:type="pct"/>
          </w:tcPr>
          <w:p w14:paraId="3CBFDCC9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</w:tr>
      <w:tr w:rsidR="00447D7F" w:rsidRPr="00040CAF" w14:paraId="1941EB31" w14:textId="77777777" w:rsidTr="00763ED8">
        <w:tc>
          <w:tcPr>
            <w:tcW w:w="396" w:type="pct"/>
          </w:tcPr>
          <w:p w14:paraId="53B87F7A" w14:textId="77777777" w:rsidR="00447D7F" w:rsidRPr="00040CAF" w:rsidRDefault="00447D7F" w:rsidP="00763ED8">
            <w:pPr>
              <w:jc w:val="right"/>
              <w:rPr>
                <w:rFonts w:ascii="Cambria" w:eastAsia="Times New Roman" w:hAnsi="Cambria"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lang w:eastAsia="lv-LV"/>
              </w:rPr>
              <w:t>1.3.</w:t>
            </w:r>
          </w:p>
        </w:tc>
        <w:tc>
          <w:tcPr>
            <w:tcW w:w="3262" w:type="pct"/>
            <w:gridSpan w:val="3"/>
          </w:tcPr>
          <w:p w14:paraId="67FF4A41" w14:textId="77777777" w:rsidR="00447D7F" w:rsidRPr="00040CAF" w:rsidRDefault="00447D7F" w:rsidP="00763ED8">
            <w:pPr>
              <w:rPr>
                <w:rFonts w:ascii="Cambria" w:eastAsia="Times New Roman" w:hAnsi="Cambria"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lang w:eastAsia="lv-LV"/>
              </w:rPr>
              <w:t xml:space="preserve">tīklā nodotā (realizētā) elektroenerģija: </w:t>
            </w:r>
          </w:p>
        </w:tc>
        <w:tc>
          <w:tcPr>
            <w:tcW w:w="744" w:type="pct"/>
          </w:tcPr>
          <w:p w14:paraId="47D07EC6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sz w:val="19"/>
                <w:lang w:eastAsia="lv-LV"/>
              </w:rPr>
              <w:t>MWh</w:t>
            </w:r>
            <w:proofErr w:type="spellEnd"/>
          </w:p>
        </w:tc>
        <w:tc>
          <w:tcPr>
            <w:tcW w:w="598" w:type="pct"/>
          </w:tcPr>
          <w:p w14:paraId="249C3FA2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</w:tr>
      <w:tr w:rsidR="00447D7F" w:rsidRPr="00040CAF" w14:paraId="32DDE577" w14:textId="77777777" w:rsidTr="00763ED8">
        <w:tc>
          <w:tcPr>
            <w:tcW w:w="396" w:type="pct"/>
          </w:tcPr>
          <w:p w14:paraId="10E87944" w14:textId="77777777" w:rsidR="00447D7F" w:rsidRPr="00040CAF" w:rsidRDefault="00447D7F" w:rsidP="00763ED8">
            <w:pPr>
              <w:jc w:val="right"/>
              <w:rPr>
                <w:rFonts w:ascii="Cambria" w:eastAsia="Times New Roman" w:hAnsi="Cambria"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lang w:eastAsia="lv-LV"/>
              </w:rPr>
              <w:t>1.3.1.</w:t>
            </w:r>
          </w:p>
        </w:tc>
        <w:tc>
          <w:tcPr>
            <w:tcW w:w="3262" w:type="pct"/>
            <w:gridSpan w:val="3"/>
          </w:tcPr>
          <w:p w14:paraId="4180DD9A" w14:textId="77777777" w:rsidR="00447D7F" w:rsidRPr="00040CAF" w:rsidRDefault="00447D7F" w:rsidP="00763ED8">
            <w:pPr>
              <w:jc w:val="right"/>
              <w:rPr>
                <w:rFonts w:ascii="Cambria" w:eastAsia="Times New Roman" w:hAnsi="Cambria"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lang w:eastAsia="lv-LV"/>
              </w:rPr>
              <w:t>pārdotā elektroenerģija obligātā iepirkuma ietvaros</w:t>
            </w:r>
          </w:p>
        </w:tc>
        <w:tc>
          <w:tcPr>
            <w:tcW w:w="744" w:type="pct"/>
          </w:tcPr>
          <w:p w14:paraId="07C223C2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sz w:val="19"/>
                <w:lang w:eastAsia="lv-LV"/>
              </w:rPr>
              <w:t>MWh</w:t>
            </w:r>
            <w:proofErr w:type="spellEnd"/>
          </w:p>
        </w:tc>
        <w:tc>
          <w:tcPr>
            <w:tcW w:w="598" w:type="pct"/>
          </w:tcPr>
          <w:p w14:paraId="3DE26F8A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</w:tr>
      <w:tr w:rsidR="00447D7F" w:rsidRPr="00040CAF" w14:paraId="641DD02F" w14:textId="77777777" w:rsidTr="00763ED8">
        <w:tc>
          <w:tcPr>
            <w:tcW w:w="396" w:type="pct"/>
            <w:hideMark/>
          </w:tcPr>
          <w:p w14:paraId="05B8C207" w14:textId="77777777" w:rsidR="00447D7F" w:rsidRPr="00040CAF" w:rsidRDefault="00447D7F" w:rsidP="00763ED8">
            <w:pPr>
              <w:jc w:val="right"/>
              <w:rPr>
                <w:rFonts w:ascii="Cambria" w:eastAsia="Times New Roman" w:hAnsi="Cambria"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lang w:eastAsia="lv-LV"/>
              </w:rPr>
              <w:t>1.3.2.</w:t>
            </w:r>
          </w:p>
        </w:tc>
        <w:tc>
          <w:tcPr>
            <w:tcW w:w="3262" w:type="pct"/>
            <w:gridSpan w:val="3"/>
            <w:hideMark/>
          </w:tcPr>
          <w:p w14:paraId="1BF83813" w14:textId="77777777" w:rsidR="00447D7F" w:rsidRPr="00040CAF" w:rsidRDefault="00447D7F" w:rsidP="00763ED8">
            <w:pPr>
              <w:jc w:val="right"/>
              <w:rPr>
                <w:rFonts w:ascii="Cambria" w:eastAsia="Times New Roman" w:hAnsi="Cambria"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lang w:eastAsia="lv-LV"/>
              </w:rPr>
              <w:t>pārdotā elektroenerģija tirgū</w:t>
            </w:r>
          </w:p>
          <w:p w14:paraId="1C8BE6DA" w14:textId="77777777" w:rsidR="00447D7F" w:rsidRPr="00040CAF" w:rsidRDefault="00447D7F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744" w:type="pct"/>
          </w:tcPr>
          <w:p w14:paraId="3E240AA5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sz w:val="19"/>
                <w:lang w:eastAsia="lv-LV"/>
              </w:rPr>
              <w:t>MWh</w:t>
            </w:r>
            <w:proofErr w:type="spellEnd"/>
          </w:p>
        </w:tc>
        <w:tc>
          <w:tcPr>
            <w:tcW w:w="598" w:type="pct"/>
          </w:tcPr>
          <w:p w14:paraId="07B9206E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</w:tr>
      <w:tr w:rsidR="00447D7F" w:rsidRPr="00040CAF" w14:paraId="3369DCD5" w14:textId="77777777" w:rsidTr="00763ED8">
        <w:tc>
          <w:tcPr>
            <w:tcW w:w="396" w:type="pct"/>
          </w:tcPr>
          <w:p w14:paraId="66C88C10" w14:textId="77777777" w:rsidR="00447D7F" w:rsidRPr="00040CAF" w:rsidRDefault="00447D7F" w:rsidP="00763ED8">
            <w:pPr>
              <w:rPr>
                <w:rFonts w:ascii="Cambria" w:eastAsia="Times New Roman" w:hAnsi="Cambria"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lang w:eastAsia="lv-LV"/>
              </w:rPr>
              <w:t>2.</w:t>
            </w:r>
          </w:p>
        </w:tc>
        <w:tc>
          <w:tcPr>
            <w:tcW w:w="3262" w:type="pct"/>
            <w:gridSpan w:val="3"/>
          </w:tcPr>
          <w:p w14:paraId="36B23EB8" w14:textId="77777777" w:rsidR="00447D7F" w:rsidRPr="00040CAF" w:rsidRDefault="00447D7F" w:rsidP="00763ED8">
            <w:pPr>
              <w:rPr>
                <w:rFonts w:ascii="Cambria" w:eastAsia="Times New Roman" w:hAnsi="Cambria"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lang w:eastAsia="lv-LV"/>
              </w:rPr>
              <w:t xml:space="preserve">Ieņēmumi no obligātā iepirkuma ietvaros pārdotās elektroenerģijas </w:t>
            </w:r>
          </w:p>
        </w:tc>
        <w:tc>
          <w:tcPr>
            <w:tcW w:w="744" w:type="pct"/>
          </w:tcPr>
          <w:p w14:paraId="6F1CEAD0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lang w:eastAsia="lv-LV"/>
              </w:rPr>
              <w:t>EUR</w:t>
            </w:r>
          </w:p>
        </w:tc>
        <w:tc>
          <w:tcPr>
            <w:tcW w:w="598" w:type="pct"/>
          </w:tcPr>
          <w:p w14:paraId="436922D3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bCs/>
                <w:sz w:val="19"/>
                <w:lang w:eastAsia="lv-LV"/>
              </w:rPr>
            </w:pPr>
          </w:p>
        </w:tc>
      </w:tr>
      <w:tr w:rsidR="00447D7F" w:rsidRPr="00040CAF" w14:paraId="31F2D6A2" w14:textId="77777777" w:rsidTr="00763ED8">
        <w:tc>
          <w:tcPr>
            <w:tcW w:w="396" w:type="pct"/>
          </w:tcPr>
          <w:p w14:paraId="7F49AB98" w14:textId="77777777" w:rsidR="00447D7F" w:rsidRPr="00040CAF" w:rsidRDefault="00447D7F" w:rsidP="00763ED8">
            <w:pPr>
              <w:rPr>
                <w:rFonts w:ascii="Cambria" w:eastAsia="Times New Roman" w:hAnsi="Cambria"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lang w:eastAsia="lv-LV"/>
              </w:rPr>
              <w:t>3.</w:t>
            </w:r>
          </w:p>
        </w:tc>
        <w:tc>
          <w:tcPr>
            <w:tcW w:w="3262" w:type="pct"/>
            <w:gridSpan w:val="3"/>
          </w:tcPr>
          <w:p w14:paraId="4848ECB7" w14:textId="77777777" w:rsidR="00447D7F" w:rsidRPr="00040CAF" w:rsidRDefault="00447D7F" w:rsidP="00763ED8">
            <w:pPr>
              <w:rPr>
                <w:rFonts w:ascii="Cambria" w:eastAsia="Times New Roman" w:hAnsi="Cambria"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lang w:eastAsia="lv-LV"/>
              </w:rPr>
              <w:t xml:space="preserve">Ieņēmumi no tirgū pārdotās elektroenerģijas </w:t>
            </w:r>
          </w:p>
        </w:tc>
        <w:tc>
          <w:tcPr>
            <w:tcW w:w="744" w:type="pct"/>
          </w:tcPr>
          <w:p w14:paraId="30AE041E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lang w:eastAsia="lv-LV"/>
              </w:rPr>
              <w:t>EUR</w:t>
            </w:r>
          </w:p>
        </w:tc>
        <w:tc>
          <w:tcPr>
            <w:tcW w:w="598" w:type="pct"/>
          </w:tcPr>
          <w:p w14:paraId="1EE0D25C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bCs/>
                <w:sz w:val="19"/>
                <w:lang w:eastAsia="lv-LV"/>
              </w:rPr>
            </w:pPr>
          </w:p>
        </w:tc>
      </w:tr>
      <w:tr w:rsidR="00447D7F" w:rsidRPr="00040CAF" w14:paraId="5F65E249" w14:textId="77777777" w:rsidTr="00763ED8">
        <w:tc>
          <w:tcPr>
            <w:tcW w:w="396" w:type="pct"/>
          </w:tcPr>
          <w:p w14:paraId="4C20DC11" w14:textId="77777777" w:rsidR="00447D7F" w:rsidRPr="00040CAF" w:rsidRDefault="00447D7F" w:rsidP="00763ED8">
            <w:pPr>
              <w:rPr>
                <w:rFonts w:ascii="Cambria" w:eastAsia="Times New Roman" w:hAnsi="Cambria"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lang w:eastAsia="lv-LV"/>
              </w:rPr>
              <w:t>4.</w:t>
            </w:r>
          </w:p>
        </w:tc>
        <w:tc>
          <w:tcPr>
            <w:tcW w:w="3262" w:type="pct"/>
            <w:gridSpan w:val="3"/>
          </w:tcPr>
          <w:p w14:paraId="23A76280" w14:textId="77777777" w:rsidR="00447D7F" w:rsidRPr="00040CAF" w:rsidRDefault="00447D7F" w:rsidP="00763ED8">
            <w:pPr>
              <w:rPr>
                <w:rFonts w:ascii="Cambria" w:eastAsia="Times New Roman" w:hAnsi="Cambria"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lang w:eastAsia="lv-LV"/>
              </w:rPr>
              <w:t>Saražotā siltumenerģija</w:t>
            </w:r>
          </w:p>
        </w:tc>
        <w:tc>
          <w:tcPr>
            <w:tcW w:w="744" w:type="pct"/>
          </w:tcPr>
          <w:p w14:paraId="677A98AC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bCs/>
                <w:sz w:val="19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bCs/>
                <w:sz w:val="19"/>
                <w:lang w:eastAsia="lv-LV"/>
              </w:rPr>
              <w:t>MWh</w:t>
            </w:r>
            <w:proofErr w:type="spellEnd"/>
          </w:p>
        </w:tc>
        <w:tc>
          <w:tcPr>
            <w:tcW w:w="598" w:type="pct"/>
          </w:tcPr>
          <w:p w14:paraId="653FE5F5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bCs/>
                <w:sz w:val="19"/>
                <w:lang w:eastAsia="lv-LV"/>
              </w:rPr>
            </w:pPr>
          </w:p>
        </w:tc>
      </w:tr>
      <w:tr w:rsidR="00447D7F" w:rsidRPr="00040CAF" w14:paraId="76B23476" w14:textId="77777777" w:rsidTr="00763ED8">
        <w:tc>
          <w:tcPr>
            <w:tcW w:w="396" w:type="pct"/>
          </w:tcPr>
          <w:p w14:paraId="62A6F524" w14:textId="77777777" w:rsidR="00447D7F" w:rsidRPr="00040CAF" w:rsidRDefault="00447D7F" w:rsidP="00763ED8">
            <w:pPr>
              <w:rPr>
                <w:rFonts w:ascii="Cambria" w:eastAsia="Times New Roman" w:hAnsi="Cambria"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lang w:eastAsia="lv-LV"/>
              </w:rPr>
              <w:t>5.</w:t>
            </w:r>
          </w:p>
        </w:tc>
        <w:tc>
          <w:tcPr>
            <w:tcW w:w="3262" w:type="pct"/>
            <w:gridSpan w:val="3"/>
          </w:tcPr>
          <w:p w14:paraId="3A175220" w14:textId="77777777" w:rsidR="00447D7F" w:rsidRPr="00040CAF" w:rsidRDefault="00447D7F" w:rsidP="00763ED8">
            <w:pPr>
              <w:rPr>
                <w:rFonts w:ascii="Cambria" w:eastAsia="Times New Roman" w:hAnsi="Cambria"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lang w:eastAsia="lv-LV"/>
              </w:rPr>
              <w:t>Lietotājiem pārdotā siltumenerģija</w:t>
            </w:r>
          </w:p>
        </w:tc>
        <w:tc>
          <w:tcPr>
            <w:tcW w:w="744" w:type="pct"/>
          </w:tcPr>
          <w:p w14:paraId="2BB66C9E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bCs/>
                <w:sz w:val="19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bCs/>
                <w:sz w:val="19"/>
                <w:lang w:eastAsia="lv-LV"/>
              </w:rPr>
              <w:t>MWh</w:t>
            </w:r>
            <w:proofErr w:type="spellEnd"/>
          </w:p>
        </w:tc>
        <w:tc>
          <w:tcPr>
            <w:tcW w:w="598" w:type="pct"/>
          </w:tcPr>
          <w:p w14:paraId="1071BED2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bCs/>
                <w:sz w:val="19"/>
                <w:lang w:eastAsia="lv-LV"/>
              </w:rPr>
            </w:pPr>
          </w:p>
        </w:tc>
      </w:tr>
      <w:tr w:rsidR="00447D7F" w:rsidRPr="00040CAF" w14:paraId="6912007E" w14:textId="77777777" w:rsidTr="00763ED8">
        <w:tc>
          <w:tcPr>
            <w:tcW w:w="396" w:type="pct"/>
          </w:tcPr>
          <w:p w14:paraId="2D937938" w14:textId="77777777" w:rsidR="00447D7F" w:rsidRPr="00040CAF" w:rsidRDefault="00447D7F" w:rsidP="00763ED8">
            <w:pPr>
              <w:rPr>
                <w:rFonts w:ascii="Cambria" w:eastAsia="Times New Roman" w:hAnsi="Cambria"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lang w:eastAsia="lv-LV"/>
              </w:rPr>
              <w:t>6.</w:t>
            </w:r>
          </w:p>
        </w:tc>
        <w:tc>
          <w:tcPr>
            <w:tcW w:w="3262" w:type="pct"/>
            <w:gridSpan w:val="3"/>
          </w:tcPr>
          <w:p w14:paraId="0D9E37FB" w14:textId="77777777" w:rsidR="00447D7F" w:rsidRPr="00040CAF" w:rsidRDefault="00447D7F" w:rsidP="00763ED8">
            <w:pPr>
              <w:rPr>
                <w:rFonts w:ascii="Cambria" w:eastAsia="Times New Roman" w:hAnsi="Cambria"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lang w:eastAsia="lv-LV"/>
              </w:rPr>
              <w:t xml:space="preserve">Ieņēmumi no pārdotās siltumenerģijas </w:t>
            </w:r>
          </w:p>
        </w:tc>
        <w:tc>
          <w:tcPr>
            <w:tcW w:w="744" w:type="pct"/>
          </w:tcPr>
          <w:p w14:paraId="09D65B79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lang w:eastAsia="lv-LV"/>
              </w:rPr>
              <w:t>EUR</w:t>
            </w:r>
          </w:p>
        </w:tc>
        <w:tc>
          <w:tcPr>
            <w:tcW w:w="598" w:type="pct"/>
          </w:tcPr>
          <w:p w14:paraId="7F7FE8C6" w14:textId="77777777" w:rsidR="00447D7F" w:rsidRPr="00040CAF" w:rsidRDefault="00447D7F" w:rsidP="00763ED8">
            <w:pPr>
              <w:jc w:val="center"/>
              <w:rPr>
                <w:rFonts w:ascii="Cambria" w:eastAsia="Times New Roman" w:hAnsi="Cambria"/>
                <w:bCs/>
                <w:sz w:val="19"/>
                <w:lang w:eastAsia="lv-LV"/>
              </w:rPr>
            </w:pPr>
          </w:p>
        </w:tc>
      </w:tr>
    </w:tbl>
    <w:p w14:paraId="72A9D8AF" w14:textId="77777777" w:rsidR="00447D7F" w:rsidRPr="00D15675" w:rsidRDefault="00447D7F" w:rsidP="00447D7F">
      <w:pPr>
        <w:spacing w:before="130" w:line="260" w:lineRule="exact"/>
        <w:ind w:firstLine="539"/>
        <w:rPr>
          <w:rFonts w:ascii="Cambria" w:eastAsia="Times New Roman" w:hAnsi="Cambria"/>
          <w:bCs/>
          <w:sz w:val="19"/>
          <w:lang w:eastAsia="lv-LV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57"/>
        <w:gridCol w:w="198"/>
        <w:gridCol w:w="352"/>
        <w:gridCol w:w="365"/>
        <w:gridCol w:w="626"/>
        <w:gridCol w:w="1461"/>
        <w:gridCol w:w="4447"/>
      </w:tblGrid>
      <w:tr w:rsidR="00447D7F" w:rsidRPr="00040CAF" w14:paraId="717177A1" w14:textId="77777777" w:rsidTr="00763ED8">
        <w:trPr>
          <w:trHeight w:val="227"/>
          <w:jc w:val="center"/>
        </w:trPr>
        <w:tc>
          <w:tcPr>
            <w:tcW w:w="1153" w:type="dxa"/>
            <w:gridSpan w:val="2"/>
            <w:vAlign w:val="bottom"/>
            <w:hideMark/>
          </w:tcPr>
          <w:p w14:paraId="78EA9587" w14:textId="77777777" w:rsidR="00447D7F" w:rsidRPr="00040CAF" w:rsidRDefault="00447D7F" w:rsidP="00763ED8">
            <w:pPr>
              <w:rPr>
                <w:rFonts w:ascii="Cambria" w:eastAsia="Times New Roman" w:hAnsi="Cambria"/>
                <w:sz w:val="19"/>
              </w:rPr>
            </w:pPr>
            <w:r w:rsidRPr="00040CAF">
              <w:rPr>
                <w:rFonts w:ascii="Cambria" w:eastAsia="Times New Roman" w:hAnsi="Cambria"/>
                <w:sz w:val="19"/>
              </w:rPr>
              <w:t>Datums</w:t>
            </w:r>
          </w:p>
        </w:tc>
        <w:tc>
          <w:tcPr>
            <w:tcW w:w="384" w:type="dxa"/>
            <w:vAlign w:val="center"/>
            <w:hideMark/>
          </w:tcPr>
          <w:p w14:paraId="5A7741DF" w14:textId="77777777" w:rsidR="00447D7F" w:rsidRPr="00040CAF" w:rsidRDefault="00447D7F" w:rsidP="00763ED8">
            <w:pPr>
              <w:rPr>
                <w:rFonts w:ascii="Cambria" w:hAnsi="Cambria"/>
                <w:sz w:val="19"/>
              </w:rPr>
            </w:pPr>
            <w:r w:rsidRPr="00040CAF">
              <w:rPr>
                <w:rFonts w:ascii="Cambria" w:eastAsia="Times New Roman" w:hAnsi="Cambria"/>
                <w:sz w:val="19"/>
              </w:rPr>
              <w:fldChar w:fldCharType="begin">
                <w:ffData>
                  <w:name w:val="Teksts7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040CAF">
              <w:rPr>
                <w:rFonts w:ascii="Cambria" w:eastAsia="Times New Roman" w:hAnsi="Cambria"/>
                <w:sz w:val="19"/>
              </w:rPr>
              <w:instrText xml:space="preserve"> FORMTEXT </w:instrText>
            </w:r>
            <w:r w:rsidRPr="00040CAF">
              <w:rPr>
                <w:rFonts w:ascii="Cambria" w:eastAsia="Times New Roman" w:hAnsi="Cambria"/>
                <w:sz w:val="19"/>
              </w:rPr>
            </w:r>
            <w:r w:rsidRPr="00040CAF">
              <w:rPr>
                <w:rFonts w:ascii="Cambria" w:eastAsia="Times New Roman" w:hAnsi="Cambria"/>
                <w:sz w:val="19"/>
              </w:rPr>
              <w:fldChar w:fldCharType="separate"/>
            </w:r>
            <w:r w:rsidRPr="00040CAF">
              <w:rPr>
                <w:rFonts w:ascii="Cambria" w:eastAsia="Times New Roman" w:hAnsi="Cambria"/>
                <w:noProof/>
                <w:sz w:val="19"/>
              </w:rPr>
              <w:t>__</w:t>
            </w:r>
            <w:r w:rsidRPr="00040CAF">
              <w:rPr>
                <w:rFonts w:ascii="Cambria" w:eastAsia="Times New Roman" w:hAnsi="Cambria"/>
                <w:sz w:val="19"/>
              </w:rPr>
              <w:fldChar w:fldCharType="end"/>
            </w:r>
            <w:r w:rsidRPr="00040CAF">
              <w:rPr>
                <w:rFonts w:ascii="Cambria" w:eastAsia="Times New Roman" w:hAnsi="Cambria"/>
                <w:sz w:val="19"/>
              </w:rPr>
              <w:t>.</w:t>
            </w:r>
          </w:p>
        </w:tc>
        <w:tc>
          <w:tcPr>
            <w:tcW w:w="400" w:type="dxa"/>
            <w:vAlign w:val="center"/>
            <w:hideMark/>
          </w:tcPr>
          <w:p w14:paraId="2C26DC28" w14:textId="77777777" w:rsidR="00447D7F" w:rsidRPr="00040CAF" w:rsidRDefault="00447D7F" w:rsidP="00763ED8">
            <w:pPr>
              <w:rPr>
                <w:rFonts w:ascii="Cambria" w:hAnsi="Cambria"/>
                <w:sz w:val="19"/>
              </w:rPr>
            </w:pPr>
            <w:r w:rsidRPr="00040CAF">
              <w:rPr>
                <w:rFonts w:ascii="Cambria" w:eastAsia="Times New Roman" w:hAnsi="Cambria"/>
                <w:sz w:val="19"/>
              </w:rPr>
              <w:fldChar w:fldCharType="begin">
                <w:ffData>
                  <w:name w:val="Teksts5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040CAF">
              <w:rPr>
                <w:rFonts w:ascii="Cambria" w:eastAsia="Times New Roman" w:hAnsi="Cambria"/>
                <w:sz w:val="19"/>
              </w:rPr>
              <w:instrText xml:space="preserve"> FORMTEXT </w:instrText>
            </w:r>
            <w:r w:rsidRPr="00040CAF">
              <w:rPr>
                <w:rFonts w:ascii="Cambria" w:eastAsia="Times New Roman" w:hAnsi="Cambria"/>
                <w:sz w:val="19"/>
              </w:rPr>
            </w:r>
            <w:r w:rsidRPr="00040CAF">
              <w:rPr>
                <w:rFonts w:ascii="Cambria" w:eastAsia="Times New Roman" w:hAnsi="Cambria"/>
                <w:sz w:val="19"/>
              </w:rPr>
              <w:fldChar w:fldCharType="separate"/>
            </w:r>
            <w:r w:rsidRPr="00040CAF">
              <w:rPr>
                <w:rFonts w:ascii="Cambria" w:eastAsia="Times New Roman" w:hAnsi="Cambria"/>
                <w:noProof/>
                <w:sz w:val="19"/>
              </w:rPr>
              <w:t>__</w:t>
            </w:r>
            <w:r w:rsidRPr="00040CAF">
              <w:rPr>
                <w:rFonts w:ascii="Cambria" w:eastAsia="Times New Roman" w:hAnsi="Cambria"/>
                <w:sz w:val="19"/>
              </w:rPr>
              <w:fldChar w:fldCharType="end"/>
            </w:r>
            <w:r w:rsidRPr="00040CAF">
              <w:rPr>
                <w:rFonts w:ascii="Cambria" w:eastAsia="Times New Roman" w:hAnsi="Cambria"/>
                <w:sz w:val="19"/>
              </w:rPr>
              <w:t>.</w:t>
            </w:r>
          </w:p>
        </w:tc>
        <w:tc>
          <w:tcPr>
            <w:tcW w:w="694" w:type="dxa"/>
            <w:vAlign w:val="center"/>
            <w:hideMark/>
          </w:tcPr>
          <w:p w14:paraId="69D8C3B2" w14:textId="77777777" w:rsidR="00447D7F" w:rsidRPr="00040CAF" w:rsidRDefault="00447D7F" w:rsidP="00763ED8">
            <w:pPr>
              <w:rPr>
                <w:rFonts w:ascii="Cambria" w:hAnsi="Cambria"/>
                <w:sz w:val="19"/>
              </w:rPr>
            </w:pPr>
            <w:r w:rsidRPr="00040CAF">
              <w:rPr>
                <w:rFonts w:ascii="Cambria" w:eastAsia="Times New Roman" w:hAnsi="Cambria"/>
                <w:sz w:val="19"/>
              </w:rPr>
              <w:fldChar w:fldCharType="begin">
                <w:ffData>
                  <w:name w:val="Teksts6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040CAF">
              <w:rPr>
                <w:rFonts w:ascii="Cambria" w:eastAsia="Times New Roman" w:hAnsi="Cambria"/>
                <w:sz w:val="19"/>
              </w:rPr>
              <w:instrText xml:space="preserve"> FORMTEXT </w:instrText>
            </w:r>
            <w:r w:rsidRPr="00040CAF">
              <w:rPr>
                <w:rFonts w:ascii="Cambria" w:eastAsia="Times New Roman" w:hAnsi="Cambria"/>
                <w:sz w:val="19"/>
              </w:rPr>
            </w:r>
            <w:r w:rsidRPr="00040CAF">
              <w:rPr>
                <w:rFonts w:ascii="Cambria" w:eastAsia="Times New Roman" w:hAnsi="Cambria"/>
                <w:sz w:val="19"/>
              </w:rPr>
              <w:fldChar w:fldCharType="separate"/>
            </w:r>
            <w:r w:rsidRPr="00040CAF">
              <w:rPr>
                <w:rFonts w:ascii="Cambria" w:eastAsia="Times New Roman" w:hAnsi="Cambria"/>
                <w:noProof/>
                <w:sz w:val="19"/>
              </w:rPr>
              <w:t>____</w:t>
            </w:r>
            <w:r w:rsidRPr="00040CAF">
              <w:rPr>
                <w:rFonts w:ascii="Cambria" w:eastAsia="Times New Roman" w:hAnsi="Cambria"/>
                <w:sz w:val="19"/>
              </w:rPr>
              <w:fldChar w:fldCharType="end"/>
            </w:r>
            <w:r w:rsidRPr="00040CAF">
              <w:rPr>
                <w:rFonts w:ascii="Cambria" w:eastAsia="Times New Roman" w:hAnsi="Cambria"/>
                <w:sz w:val="19"/>
              </w:rPr>
              <w:t>.</w:t>
            </w:r>
          </w:p>
        </w:tc>
        <w:tc>
          <w:tcPr>
            <w:tcW w:w="1842" w:type="dxa"/>
            <w:vAlign w:val="bottom"/>
          </w:tcPr>
          <w:p w14:paraId="3BD86359" w14:textId="77777777" w:rsidR="00447D7F" w:rsidRPr="00040CAF" w:rsidRDefault="00447D7F" w:rsidP="00763ED8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5396" w:type="dxa"/>
            <w:vAlign w:val="center"/>
          </w:tcPr>
          <w:p w14:paraId="77682572" w14:textId="77777777" w:rsidR="00447D7F" w:rsidRPr="00040CAF" w:rsidRDefault="00447D7F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</w:rPr>
            </w:pPr>
          </w:p>
        </w:tc>
      </w:tr>
      <w:tr w:rsidR="00447D7F" w:rsidRPr="00040CAF" w14:paraId="7574EDE4" w14:textId="77777777" w:rsidTr="00763ED8">
        <w:trPr>
          <w:trHeight w:val="227"/>
          <w:jc w:val="center"/>
        </w:trPr>
        <w:tc>
          <w:tcPr>
            <w:tcW w:w="4473" w:type="dxa"/>
            <w:gridSpan w:val="6"/>
          </w:tcPr>
          <w:p w14:paraId="29074703" w14:textId="77777777" w:rsidR="00447D7F" w:rsidRPr="00040CAF" w:rsidRDefault="00447D7F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5396" w:type="dxa"/>
          </w:tcPr>
          <w:p w14:paraId="173C0ABF" w14:textId="77777777" w:rsidR="00447D7F" w:rsidRPr="00040CAF" w:rsidRDefault="00447D7F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</w:rPr>
            </w:pPr>
          </w:p>
        </w:tc>
      </w:tr>
      <w:tr w:rsidR="00447D7F" w:rsidRPr="00040CAF" w14:paraId="5B4D4EB2" w14:textId="77777777" w:rsidTr="00763ED8">
        <w:trPr>
          <w:trHeight w:val="227"/>
          <w:jc w:val="center"/>
        </w:trPr>
        <w:tc>
          <w:tcPr>
            <w:tcW w:w="4473" w:type="dxa"/>
            <w:gridSpan w:val="6"/>
            <w:vAlign w:val="center"/>
            <w:hideMark/>
          </w:tcPr>
          <w:p w14:paraId="21D73FFD" w14:textId="77777777" w:rsidR="00447D7F" w:rsidRPr="00040CAF" w:rsidRDefault="00447D7F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</w:rPr>
            </w:pPr>
            <w:r w:rsidRPr="00040CAF">
              <w:rPr>
                <w:rFonts w:ascii="Cambria" w:eastAsia="Times New Roman" w:hAnsi="Cambria"/>
                <w:sz w:val="19"/>
              </w:rPr>
              <w:t>Persona,</w:t>
            </w:r>
          </w:p>
          <w:p w14:paraId="59BE7FA3" w14:textId="77777777" w:rsidR="00447D7F" w:rsidRPr="00040CAF" w:rsidRDefault="00447D7F" w:rsidP="00763ED8">
            <w:pPr>
              <w:rPr>
                <w:rFonts w:ascii="Cambria" w:eastAsia="Times New Roman" w:hAnsi="Cambria"/>
                <w:sz w:val="19"/>
              </w:rPr>
            </w:pPr>
            <w:r w:rsidRPr="00040CAF">
              <w:rPr>
                <w:rFonts w:ascii="Cambria" w:eastAsia="Times New Roman" w:hAnsi="Cambria"/>
                <w:sz w:val="19"/>
              </w:rPr>
              <w:t>kura tiesīga pārstāvēt komersantu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3368ED" w14:textId="77777777" w:rsidR="00447D7F" w:rsidRPr="00040CAF" w:rsidRDefault="00447D7F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447D7F" w:rsidRPr="001D6239" w14:paraId="5993517B" w14:textId="77777777" w:rsidTr="00763ED8">
        <w:trPr>
          <w:trHeight w:val="227"/>
          <w:jc w:val="center"/>
        </w:trPr>
        <w:tc>
          <w:tcPr>
            <w:tcW w:w="4473" w:type="dxa"/>
            <w:gridSpan w:val="6"/>
          </w:tcPr>
          <w:p w14:paraId="3FD0F395" w14:textId="77777777" w:rsidR="00447D7F" w:rsidRPr="001D6239" w:rsidRDefault="00447D7F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7"/>
                <w:szCs w:val="17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1D6AB4" w14:textId="77777777" w:rsidR="00447D7F" w:rsidRPr="001D6239" w:rsidRDefault="00447D7F" w:rsidP="00763ED8">
            <w:pPr>
              <w:tabs>
                <w:tab w:val="left" w:pos="3960"/>
              </w:tabs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1D6239">
              <w:rPr>
                <w:rFonts w:ascii="Cambria" w:eastAsia="Times New Roman" w:hAnsi="Cambria"/>
                <w:sz w:val="17"/>
                <w:szCs w:val="17"/>
              </w:rPr>
              <w:t>/paraksts un tā atšifrējums/</w:t>
            </w:r>
          </w:p>
        </w:tc>
      </w:tr>
      <w:tr w:rsidR="00447D7F" w:rsidRPr="00040CAF" w14:paraId="0F5D539E" w14:textId="77777777" w:rsidTr="00763ED8">
        <w:trPr>
          <w:trHeight w:val="227"/>
          <w:jc w:val="center"/>
        </w:trPr>
        <w:tc>
          <w:tcPr>
            <w:tcW w:w="4473" w:type="dxa"/>
            <w:gridSpan w:val="6"/>
          </w:tcPr>
          <w:p w14:paraId="03A9D093" w14:textId="77777777" w:rsidR="00447D7F" w:rsidRPr="00040CAF" w:rsidRDefault="00447D7F" w:rsidP="00763ED8">
            <w:pPr>
              <w:tabs>
                <w:tab w:val="left" w:pos="3600"/>
              </w:tabs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5396" w:type="dxa"/>
          </w:tcPr>
          <w:p w14:paraId="24B358AB" w14:textId="77777777" w:rsidR="00447D7F" w:rsidRPr="00040CAF" w:rsidRDefault="00447D7F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447D7F" w:rsidRPr="00040CAF" w14:paraId="620FC348" w14:textId="77777777" w:rsidTr="00763ED8">
        <w:trPr>
          <w:trHeight w:val="227"/>
          <w:jc w:val="center"/>
        </w:trPr>
        <w:tc>
          <w:tcPr>
            <w:tcW w:w="44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D906B" w14:textId="77777777" w:rsidR="00447D7F" w:rsidRPr="00040CAF" w:rsidRDefault="00447D7F" w:rsidP="00763ED8">
            <w:pPr>
              <w:tabs>
                <w:tab w:val="left" w:pos="3600"/>
              </w:tabs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5396" w:type="dxa"/>
          </w:tcPr>
          <w:p w14:paraId="427A1F4E" w14:textId="77777777" w:rsidR="00447D7F" w:rsidRPr="00040CAF" w:rsidRDefault="00447D7F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447D7F" w:rsidRPr="001D6239" w14:paraId="1D850AB7" w14:textId="77777777" w:rsidTr="00763ED8">
        <w:trPr>
          <w:trHeight w:val="227"/>
          <w:jc w:val="center"/>
        </w:trPr>
        <w:tc>
          <w:tcPr>
            <w:tcW w:w="44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C39A18" w14:textId="77777777" w:rsidR="00447D7F" w:rsidRPr="001D6239" w:rsidRDefault="00447D7F" w:rsidP="00763ED8">
            <w:pPr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1D6239">
              <w:rPr>
                <w:rFonts w:ascii="Cambria" w:eastAsia="Times New Roman" w:hAnsi="Cambria"/>
                <w:sz w:val="17"/>
                <w:szCs w:val="17"/>
              </w:rPr>
              <w:t>/sagatavotāja vārds, uzvārds/</w:t>
            </w:r>
          </w:p>
        </w:tc>
        <w:tc>
          <w:tcPr>
            <w:tcW w:w="5396" w:type="dxa"/>
          </w:tcPr>
          <w:p w14:paraId="17FB44A4" w14:textId="77777777" w:rsidR="00447D7F" w:rsidRPr="001D6239" w:rsidRDefault="00447D7F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7"/>
                <w:szCs w:val="17"/>
              </w:rPr>
            </w:pPr>
          </w:p>
        </w:tc>
      </w:tr>
      <w:tr w:rsidR="00447D7F" w:rsidRPr="00040CAF" w14:paraId="5CF7BB3F" w14:textId="77777777" w:rsidTr="00763ED8">
        <w:trPr>
          <w:trHeight w:val="227"/>
          <w:jc w:val="center"/>
        </w:trPr>
        <w:tc>
          <w:tcPr>
            <w:tcW w:w="902" w:type="dxa"/>
            <w:vAlign w:val="bottom"/>
            <w:hideMark/>
          </w:tcPr>
          <w:p w14:paraId="13F8DEBB" w14:textId="77777777" w:rsidR="00447D7F" w:rsidRPr="00040CAF" w:rsidRDefault="00447D7F" w:rsidP="00763ED8">
            <w:pPr>
              <w:rPr>
                <w:rFonts w:ascii="Cambria" w:eastAsia="Times New Roman" w:hAnsi="Cambria"/>
                <w:sz w:val="19"/>
                <w:szCs w:val="19"/>
              </w:rPr>
            </w:pPr>
            <w:r w:rsidRPr="00040CAF">
              <w:rPr>
                <w:rFonts w:ascii="Cambria" w:eastAsia="Times New Roman" w:hAnsi="Cambria"/>
                <w:sz w:val="19"/>
                <w:szCs w:val="19"/>
              </w:rPr>
              <w:t>tālrunis</w:t>
            </w:r>
          </w:p>
        </w:tc>
        <w:tc>
          <w:tcPr>
            <w:tcW w:w="35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857404" w14:textId="77777777" w:rsidR="00447D7F" w:rsidRPr="00040CAF" w:rsidRDefault="00447D7F" w:rsidP="00763ED8">
            <w:pPr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5396" w:type="dxa"/>
          </w:tcPr>
          <w:p w14:paraId="13C08D41" w14:textId="77777777" w:rsidR="00447D7F" w:rsidRPr="00040CAF" w:rsidRDefault="00447D7F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447D7F" w:rsidRPr="00040CAF" w14:paraId="103613FA" w14:textId="77777777" w:rsidTr="00763ED8">
        <w:trPr>
          <w:trHeight w:val="227"/>
          <w:jc w:val="center"/>
        </w:trPr>
        <w:tc>
          <w:tcPr>
            <w:tcW w:w="902" w:type="dxa"/>
            <w:vAlign w:val="bottom"/>
          </w:tcPr>
          <w:p w14:paraId="26D7486A" w14:textId="77777777" w:rsidR="00447D7F" w:rsidRPr="00040CAF" w:rsidRDefault="00447D7F" w:rsidP="00763ED8">
            <w:pPr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3571" w:type="dxa"/>
            <w:gridSpan w:val="5"/>
            <w:vAlign w:val="bottom"/>
          </w:tcPr>
          <w:p w14:paraId="2C01CCE5" w14:textId="77777777" w:rsidR="00447D7F" w:rsidRPr="00040CAF" w:rsidRDefault="00447D7F" w:rsidP="00763ED8">
            <w:pPr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5396" w:type="dxa"/>
          </w:tcPr>
          <w:p w14:paraId="5C1E447B" w14:textId="77777777" w:rsidR="00447D7F" w:rsidRPr="00040CAF" w:rsidRDefault="00447D7F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447D7F" w:rsidRPr="00040CAF" w14:paraId="1368B498" w14:textId="77777777" w:rsidTr="00763ED8">
        <w:trPr>
          <w:trHeight w:val="227"/>
          <w:jc w:val="center"/>
        </w:trPr>
        <w:tc>
          <w:tcPr>
            <w:tcW w:w="902" w:type="dxa"/>
            <w:vAlign w:val="bottom"/>
            <w:hideMark/>
          </w:tcPr>
          <w:p w14:paraId="05A929E0" w14:textId="77777777" w:rsidR="00447D7F" w:rsidRPr="00040CAF" w:rsidRDefault="00447D7F" w:rsidP="00763ED8">
            <w:pPr>
              <w:rPr>
                <w:rFonts w:ascii="Cambria" w:eastAsia="Times New Roman" w:hAnsi="Cambria"/>
                <w:sz w:val="19"/>
                <w:szCs w:val="19"/>
              </w:rPr>
            </w:pPr>
            <w:r w:rsidRPr="00040CAF">
              <w:rPr>
                <w:rFonts w:ascii="Cambria" w:eastAsia="Times New Roman" w:hAnsi="Cambria"/>
                <w:sz w:val="19"/>
                <w:szCs w:val="19"/>
              </w:rPr>
              <w:t>e-pasts</w:t>
            </w:r>
          </w:p>
        </w:tc>
        <w:tc>
          <w:tcPr>
            <w:tcW w:w="35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837DD" w14:textId="77777777" w:rsidR="00447D7F" w:rsidRPr="00040CAF" w:rsidRDefault="00447D7F" w:rsidP="00763ED8">
            <w:pPr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5396" w:type="dxa"/>
          </w:tcPr>
          <w:p w14:paraId="4743E9AF" w14:textId="77777777" w:rsidR="00447D7F" w:rsidRPr="00040CAF" w:rsidRDefault="00447D7F" w:rsidP="00763ED8">
            <w:pPr>
              <w:tabs>
                <w:tab w:val="left" w:pos="3960"/>
              </w:tabs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32E4F2C7" w14:textId="77777777" w:rsidR="00FA0337" w:rsidRDefault="008F3664"/>
    <w:sectPr w:rsidR="00FA03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7F"/>
    <w:rsid w:val="00106713"/>
    <w:rsid w:val="00447D7F"/>
    <w:rsid w:val="008311FA"/>
    <w:rsid w:val="008F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AB54"/>
  <w15:docId w15:val="{5E112B88-64E7-4D7E-A299-5189F65D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47D7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955</Words>
  <Characters>545</Characters>
  <Application>Microsoft Office Word</Application>
  <DocSecurity>0</DocSecurity>
  <Lines>4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 Škutāne</dc:creator>
  <cp:lastModifiedBy>Dace Kalniņa</cp:lastModifiedBy>
  <cp:revision>2</cp:revision>
  <dcterms:created xsi:type="dcterms:W3CDTF">2020-03-11T12:53:00Z</dcterms:created>
  <dcterms:modified xsi:type="dcterms:W3CDTF">2020-03-11T12:53:00Z</dcterms:modified>
</cp:coreProperties>
</file>