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E7E0" w14:textId="5906E0E8" w:rsidR="000B3562" w:rsidRPr="000B3562" w:rsidRDefault="000B3562" w:rsidP="000B3562">
      <w:pPr>
        <w:jc w:val="center"/>
        <w:rPr>
          <w:b/>
          <w:bCs/>
          <w:sz w:val="24"/>
          <w:szCs w:val="24"/>
        </w:rPr>
      </w:pPr>
      <w:r w:rsidRPr="000B3562">
        <w:rPr>
          <w:b/>
          <w:bCs/>
          <w:sz w:val="24"/>
          <w:szCs w:val="24"/>
        </w:rPr>
        <w:t>Kopsavilkums SIA ,,</w:t>
      </w:r>
      <w:bookmarkStart w:id="0" w:name="_Hlk143939478"/>
      <w:r w:rsidR="00103D9A">
        <w:rPr>
          <w:b/>
          <w:bCs/>
          <w:sz w:val="24"/>
          <w:szCs w:val="24"/>
        </w:rPr>
        <w:t>MS siltums</w:t>
      </w:r>
      <w:bookmarkEnd w:id="0"/>
      <w:r w:rsidRPr="000B3562">
        <w:rPr>
          <w:b/>
          <w:bCs/>
          <w:sz w:val="24"/>
          <w:szCs w:val="24"/>
        </w:rPr>
        <w:t xml:space="preserve">” </w:t>
      </w:r>
      <w:r w:rsidR="00343711" w:rsidRPr="00343711">
        <w:rPr>
          <w:b/>
          <w:bCs/>
          <w:sz w:val="24"/>
          <w:szCs w:val="24"/>
        </w:rPr>
        <w:t>noteiktajiem siltumenerģijas apgādes pakalpojumu tarifiem</w:t>
      </w:r>
    </w:p>
    <w:p w14:paraId="0D7857F2" w14:textId="77777777" w:rsidR="000B3562" w:rsidRDefault="000B3562"/>
    <w:p w14:paraId="288D4876" w14:textId="55AF5766" w:rsidR="001D3AD4" w:rsidRPr="00983A98" w:rsidRDefault="001D3AD4" w:rsidP="001D3AD4">
      <w:pPr>
        <w:jc w:val="both"/>
        <w:rPr>
          <w:rFonts w:ascii="Times New Roman" w:hAnsi="Times New Roman" w:cs="Times New Roman"/>
        </w:rPr>
      </w:pPr>
      <w:r w:rsidRPr="00983A98">
        <w:rPr>
          <w:rFonts w:ascii="Times New Roman" w:hAnsi="Times New Roman" w:cs="Times New Roman"/>
        </w:rPr>
        <w:t>SIA “</w:t>
      </w:r>
      <w:r w:rsidRPr="001D3AD4">
        <w:rPr>
          <w:rFonts w:ascii="Times New Roman" w:hAnsi="Times New Roman" w:cs="Times New Roman"/>
        </w:rPr>
        <w:t>MS siltums</w:t>
      </w:r>
      <w:r w:rsidRPr="00983A98">
        <w:rPr>
          <w:rFonts w:ascii="Times New Roman" w:hAnsi="Times New Roman" w:cs="Times New Roman"/>
        </w:rPr>
        <w:t>” 2023. gada 2</w:t>
      </w:r>
      <w:r w:rsidR="0055792E">
        <w:rPr>
          <w:rFonts w:ascii="Times New Roman" w:hAnsi="Times New Roman" w:cs="Times New Roman"/>
        </w:rPr>
        <w:t>7</w:t>
      </w:r>
      <w:r w:rsidRPr="00983A98">
        <w:rPr>
          <w:rFonts w:ascii="Times New Roman" w:hAnsi="Times New Roman" w:cs="Times New Roman"/>
        </w:rPr>
        <w:t>.</w:t>
      </w:r>
      <w:r w:rsidR="0055792E">
        <w:rPr>
          <w:rFonts w:ascii="Times New Roman" w:hAnsi="Times New Roman" w:cs="Times New Roman"/>
        </w:rPr>
        <w:t>decembrī</w:t>
      </w:r>
      <w:r w:rsidRPr="00983A98">
        <w:rPr>
          <w:rFonts w:ascii="Times New Roman" w:hAnsi="Times New Roman" w:cs="Times New Roman"/>
        </w:rPr>
        <w:t xml:space="preserve"> iesniedza Regulatorā noteikto siltumenerģijas apgādes pakalpojumu tarifu aprēķinu un pamatojumu jaunajiem tarifiem.</w:t>
      </w:r>
    </w:p>
    <w:p w14:paraId="4F21B008" w14:textId="7BE0DF6D" w:rsidR="001D3AD4" w:rsidRPr="00983A98" w:rsidRDefault="001D3AD4" w:rsidP="001D3AD4">
      <w:pPr>
        <w:jc w:val="both"/>
        <w:rPr>
          <w:rFonts w:ascii="Times New Roman" w:hAnsi="Times New Roman" w:cs="Times New Roman"/>
        </w:rPr>
      </w:pPr>
      <w:r w:rsidRPr="00983A98">
        <w:rPr>
          <w:rFonts w:ascii="Times New Roman" w:hAnsi="Times New Roman" w:cs="Times New Roman"/>
        </w:rPr>
        <w:t>SIA “</w:t>
      </w:r>
      <w:r w:rsidRPr="001D3AD4">
        <w:rPr>
          <w:rFonts w:ascii="Times New Roman" w:hAnsi="Times New Roman" w:cs="Times New Roman"/>
        </w:rPr>
        <w:t>MS siltums</w:t>
      </w:r>
      <w:r w:rsidRPr="00983A98">
        <w:rPr>
          <w:rFonts w:ascii="Times New Roman" w:hAnsi="Times New Roman" w:cs="Times New Roman"/>
        </w:rPr>
        <w:t>” paziņojumu par noteiktajiem siltumenerģijas tarifiem publicēs oficiālajā izdevumā “Latvijas Vēstnesis” 2023. gada 2</w:t>
      </w:r>
      <w:r w:rsidR="0055792E">
        <w:rPr>
          <w:rFonts w:ascii="Times New Roman" w:hAnsi="Times New Roman" w:cs="Times New Roman"/>
        </w:rPr>
        <w:t>8</w:t>
      </w:r>
      <w:r w:rsidRPr="00983A98">
        <w:rPr>
          <w:rFonts w:ascii="Times New Roman" w:hAnsi="Times New Roman" w:cs="Times New Roman"/>
        </w:rPr>
        <w:t>.</w:t>
      </w:r>
      <w:r w:rsidR="0055792E">
        <w:rPr>
          <w:rFonts w:ascii="Times New Roman" w:hAnsi="Times New Roman" w:cs="Times New Roman"/>
        </w:rPr>
        <w:t>decembrī</w:t>
      </w:r>
      <w:r w:rsidRPr="00983A98">
        <w:rPr>
          <w:rFonts w:ascii="Times New Roman" w:hAnsi="Times New Roman" w:cs="Times New Roman"/>
        </w:rPr>
        <w:t>.</w:t>
      </w:r>
    </w:p>
    <w:p w14:paraId="5A6B0297" w14:textId="00FB9F20" w:rsidR="001D3AD4" w:rsidRPr="00983A98" w:rsidRDefault="001D3AD4" w:rsidP="001D3AD4">
      <w:pPr>
        <w:jc w:val="both"/>
        <w:rPr>
          <w:rFonts w:ascii="Times New Roman" w:hAnsi="Times New Roman" w:cs="Times New Roman"/>
        </w:rPr>
      </w:pPr>
      <w:r w:rsidRPr="00983A98">
        <w:rPr>
          <w:rFonts w:ascii="Times New Roman" w:hAnsi="Times New Roman" w:cs="Times New Roman"/>
        </w:rPr>
        <w:t>Kā noteikto tarifu spēkā stāšanās datumu SIA “</w:t>
      </w:r>
      <w:r w:rsidRPr="001D3AD4">
        <w:rPr>
          <w:rFonts w:ascii="Times New Roman" w:hAnsi="Times New Roman" w:cs="Times New Roman"/>
        </w:rPr>
        <w:t>MS siltums</w:t>
      </w:r>
      <w:r w:rsidRPr="00983A98">
        <w:rPr>
          <w:rFonts w:ascii="Times New Roman" w:hAnsi="Times New Roman" w:cs="Times New Roman"/>
        </w:rPr>
        <w:t>” ir norādījusi 202</w:t>
      </w:r>
      <w:r w:rsidR="00DC072F">
        <w:rPr>
          <w:rFonts w:ascii="Times New Roman" w:hAnsi="Times New Roman" w:cs="Times New Roman"/>
        </w:rPr>
        <w:t>4</w:t>
      </w:r>
      <w:r w:rsidRPr="00983A98">
        <w:rPr>
          <w:rFonts w:ascii="Times New Roman" w:hAnsi="Times New Roman" w:cs="Times New Roman"/>
        </w:rPr>
        <w:t>. gada 01.</w:t>
      </w:r>
      <w:r w:rsidR="00DC072F">
        <w:rPr>
          <w:rFonts w:ascii="Times New Roman" w:hAnsi="Times New Roman" w:cs="Times New Roman"/>
        </w:rPr>
        <w:t>februāri</w:t>
      </w:r>
      <w:r w:rsidRPr="00983A98">
        <w:rPr>
          <w:rFonts w:ascii="Times New Roman" w:hAnsi="Times New Roman" w:cs="Times New Roman"/>
        </w:rPr>
        <w:t>.</w:t>
      </w:r>
    </w:p>
    <w:p w14:paraId="564F32F8" w14:textId="77777777" w:rsidR="001D3AD4" w:rsidRPr="00983A98" w:rsidRDefault="001D3AD4" w:rsidP="001D3AD4">
      <w:pPr>
        <w:ind w:firstLine="720"/>
        <w:jc w:val="center"/>
        <w:rPr>
          <w:rFonts w:ascii="Times New Roman" w:hAnsi="Times New Roman" w:cs="Times New Roman"/>
        </w:rPr>
      </w:pPr>
      <w:r w:rsidRPr="00983A98">
        <w:rPr>
          <w:rFonts w:ascii="Times New Roman" w:hAnsi="Times New Roman" w:cs="Times New Roman"/>
        </w:rPr>
        <w:t xml:space="preserve"> Piemērojamo tarifu un noteikto tarifu salīdzinājums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59"/>
        <w:gridCol w:w="1231"/>
        <w:gridCol w:w="2000"/>
        <w:gridCol w:w="2000"/>
        <w:gridCol w:w="1360"/>
      </w:tblGrid>
      <w:tr w:rsidR="0055792E" w:rsidRPr="0090329B" w14:paraId="7AF25AA2" w14:textId="77777777" w:rsidTr="0055792E">
        <w:trPr>
          <w:trHeight w:val="855"/>
        </w:trPr>
        <w:tc>
          <w:tcPr>
            <w:tcW w:w="2759" w:type="dxa"/>
            <w:hideMark/>
          </w:tcPr>
          <w:p w14:paraId="6BCA91DC" w14:textId="535A6533" w:rsidR="0055792E" w:rsidRPr="0090329B" w:rsidRDefault="0055792E" w:rsidP="0055792E">
            <w:pPr>
              <w:rPr>
                <w:rFonts w:ascii="Times New Roman" w:hAnsi="Times New Roman" w:cs="Times New Roman"/>
              </w:rPr>
            </w:pPr>
            <w:r w:rsidRPr="00573600">
              <w:t>Tarifs</w:t>
            </w:r>
          </w:p>
        </w:tc>
        <w:tc>
          <w:tcPr>
            <w:tcW w:w="1231" w:type="dxa"/>
            <w:hideMark/>
          </w:tcPr>
          <w:p w14:paraId="554A8F79" w14:textId="07D62349" w:rsidR="0055792E" w:rsidRPr="0090329B" w:rsidRDefault="0055792E" w:rsidP="0055792E">
            <w:pPr>
              <w:rPr>
                <w:rFonts w:ascii="Times New Roman" w:hAnsi="Times New Roman" w:cs="Times New Roman"/>
              </w:rPr>
            </w:pPr>
            <w:r w:rsidRPr="00573600">
              <w:t xml:space="preserve">Mērv. </w:t>
            </w:r>
          </w:p>
        </w:tc>
        <w:tc>
          <w:tcPr>
            <w:tcW w:w="2000" w:type="dxa"/>
            <w:hideMark/>
          </w:tcPr>
          <w:p w14:paraId="286EEAC0" w14:textId="53779D57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Noteiktais (piedāvātais) tarifs no 01.10.2023.</w:t>
            </w:r>
          </w:p>
        </w:tc>
        <w:tc>
          <w:tcPr>
            <w:tcW w:w="2000" w:type="dxa"/>
            <w:hideMark/>
          </w:tcPr>
          <w:p w14:paraId="4230A0C4" w14:textId="459D6800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Noteiktais (piedāvātais) tarifs no 01.02.2024</w:t>
            </w:r>
          </w:p>
        </w:tc>
        <w:tc>
          <w:tcPr>
            <w:tcW w:w="1360" w:type="dxa"/>
            <w:hideMark/>
          </w:tcPr>
          <w:p w14:paraId="5E9450F3" w14:textId="4DD4021F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izmaiņas pret spēkā esošo tarifu</w:t>
            </w:r>
          </w:p>
        </w:tc>
      </w:tr>
      <w:tr w:rsidR="0055792E" w:rsidRPr="0090329B" w14:paraId="0819C3FC" w14:textId="77777777" w:rsidTr="0055792E">
        <w:trPr>
          <w:trHeight w:val="630"/>
        </w:trPr>
        <w:tc>
          <w:tcPr>
            <w:tcW w:w="2759" w:type="dxa"/>
            <w:hideMark/>
          </w:tcPr>
          <w:p w14:paraId="3E8BE952" w14:textId="28E7A41A" w:rsidR="0055792E" w:rsidRPr="0090329B" w:rsidRDefault="0055792E" w:rsidP="0055792E">
            <w:pPr>
              <w:rPr>
                <w:rFonts w:ascii="Times New Roman" w:hAnsi="Times New Roman" w:cs="Times New Roman"/>
              </w:rPr>
            </w:pPr>
            <w:r w:rsidRPr="00573600">
              <w:t>Ražošanas tarifs viendaļīga tarifa gadījumā</w:t>
            </w:r>
          </w:p>
        </w:tc>
        <w:tc>
          <w:tcPr>
            <w:tcW w:w="1231" w:type="dxa"/>
            <w:noWrap/>
            <w:hideMark/>
          </w:tcPr>
          <w:p w14:paraId="1882BAFE" w14:textId="669E15AD" w:rsidR="0055792E" w:rsidRPr="0090329B" w:rsidRDefault="0055792E" w:rsidP="0055792E">
            <w:pPr>
              <w:rPr>
                <w:rFonts w:ascii="Times New Roman" w:hAnsi="Times New Roman" w:cs="Times New Roman"/>
              </w:rPr>
            </w:pPr>
            <w:r w:rsidRPr="00573600">
              <w:t>EUR/MWh</w:t>
            </w:r>
          </w:p>
        </w:tc>
        <w:tc>
          <w:tcPr>
            <w:tcW w:w="2000" w:type="dxa"/>
            <w:noWrap/>
            <w:hideMark/>
          </w:tcPr>
          <w:p w14:paraId="6A4C71B2" w14:textId="31AA1E47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68,01</w:t>
            </w:r>
          </w:p>
        </w:tc>
        <w:tc>
          <w:tcPr>
            <w:tcW w:w="2000" w:type="dxa"/>
            <w:noWrap/>
            <w:hideMark/>
          </w:tcPr>
          <w:p w14:paraId="11B2A830" w14:textId="6369C3C5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62,56</w:t>
            </w:r>
          </w:p>
        </w:tc>
        <w:tc>
          <w:tcPr>
            <w:tcW w:w="1360" w:type="dxa"/>
            <w:noWrap/>
            <w:hideMark/>
          </w:tcPr>
          <w:p w14:paraId="0DEAE9D8" w14:textId="65D52BD8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-8,01%</w:t>
            </w:r>
          </w:p>
        </w:tc>
      </w:tr>
      <w:tr w:rsidR="0055792E" w:rsidRPr="0090329B" w14:paraId="66D2009F" w14:textId="77777777" w:rsidTr="0055792E">
        <w:trPr>
          <w:trHeight w:val="315"/>
        </w:trPr>
        <w:tc>
          <w:tcPr>
            <w:tcW w:w="2759" w:type="dxa"/>
            <w:hideMark/>
          </w:tcPr>
          <w:p w14:paraId="5F805D15" w14:textId="1F1593C8" w:rsidR="0055792E" w:rsidRPr="0090329B" w:rsidRDefault="0055792E" w:rsidP="0055792E">
            <w:pPr>
              <w:rPr>
                <w:rFonts w:ascii="Times New Roman" w:hAnsi="Times New Roman" w:cs="Times New Roman"/>
              </w:rPr>
            </w:pPr>
            <w:r w:rsidRPr="00573600">
              <w:t>Sadales tarifs viendaļīga tarifa gadījumā</w:t>
            </w:r>
          </w:p>
        </w:tc>
        <w:tc>
          <w:tcPr>
            <w:tcW w:w="1231" w:type="dxa"/>
            <w:noWrap/>
            <w:hideMark/>
          </w:tcPr>
          <w:p w14:paraId="5A7FD3DB" w14:textId="543272C3" w:rsidR="0055792E" w:rsidRPr="0090329B" w:rsidRDefault="0055792E" w:rsidP="0055792E">
            <w:pPr>
              <w:rPr>
                <w:rFonts w:ascii="Times New Roman" w:hAnsi="Times New Roman" w:cs="Times New Roman"/>
              </w:rPr>
            </w:pPr>
            <w:r w:rsidRPr="00573600">
              <w:t>EUR/MWh</w:t>
            </w:r>
          </w:p>
        </w:tc>
        <w:tc>
          <w:tcPr>
            <w:tcW w:w="2000" w:type="dxa"/>
            <w:noWrap/>
            <w:hideMark/>
          </w:tcPr>
          <w:p w14:paraId="74EF619B" w14:textId="1F067AB7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15,93</w:t>
            </w:r>
          </w:p>
        </w:tc>
        <w:tc>
          <w:tcPr>
            <w:tcW w:w="2000" w:type="dxa"/>
            <w:noWrap/>
            <w:hideMark/>
          </w:tcPr>
          <w:p w14:paraId="1E806A7A" w14:textId="1866CB97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15,34</w:t>
            </w:r>
          </w:p>
        </w:tc>
        <w:tc>
          <w:tcPr>
            <w:tcW w:w="1360" w:type="dxa"/>
            <w:noWrap/>
            <w:hideMark/>
          </w:tcPr>
          <w:p w14:paraId="3F8184D7" w14:textId="3A7C4D34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-3,70%</w:t>
            </w:r>
          </w:p>
        </w:tc>
      </w:tr>
      <w:tr w:rsidR="0055792E" w:rsidRPr="0090329B" w14:paraId="2722F1EA" w14:textId="77777777" w:rsidTr="0055792E">
        <w:trPr>
          <w:trHeight w:val="630"/>
        </w:trPr>
        <w:tc>
          <w:tcPr>
            <w:tcW w:w="2759" w:type="dxa"/>
            <w:hideMark/>
          </w:tcPr>
          <w:p w14:paraId="216ECFC5" w14:textId="2269C387" w:rsidR="0055792E" w:rsidRPr="0090329B" w:rsidRDefault="0055792E" w:rsidP="0055792E">
            <w:pPr>
              <w:rPr>
                <w:rFonts w:ascii="Times New Roman" w:hAnsi="Times New Roman" w:cs="Times New Roman"/>
              </w:rPr>
            </w:pPr>
            <w:r w:rsidRPr="00573600">
              <w:t>Tirdzniecības tarifs viendaļīga tarifa gadījumā</w:t>
            </w:r>
          </w:p>
        </w:tc>
        <w:tc>
          <w:tcPr>
            <w:tcW w:w="1231" w:type="dxa"/>
            <w:noWrap/>
            <w:hideMark/>
          </w:tcPr>
          <w:p w14:paraId="332583A5" w14:textId="7060D181" w:rsidR="0055792E" w:rsidRPr="0090329B" w:rsidRDefault="0055792E" w:rsidP="0055792E">
            <w:pPr>
              <w:rPr>
                <w:rFonts w:ascii="Times New Roman" w:hAnsi="Times New Roman" w:cs="Times New Roman"/>
              </w:rPr>
            </w:pPr>
            <w:r w:rsidRPr="00573600">
              <w:t>EUR/MWh</w:t>
            </w:r>
          </w:p>
        </w:tc>
        <w:tc>
          <w:tcPr>
            <w:tcW w:w="2000" w:type="dxa"/>
            <w:noWrap/>
            <w:hideMark/>
          </w:tcPr>
          <w:p w14:paraId="41382AEE" w14:textId="6464BE76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0,40</w:t>
            </w:r>
          </w:p>
        </w:tc>
        <w:tc>
          <w:tcPr>
            <w:tcW w:w="2000" w:type="dxa"/>
            <w:noWrap/>
            <w:hideMark/>
          </w:tcPr>
          <w:p w14:paraId="22D3CC12" w14:textId="73D9DB65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0,40</w:t>
            </w:r>
          </w:p>
        </w:tc>
        <w:tc>
          <w:tcPr>
            <w:tcW w:w="1360" w:type="dxa"/>
            <w:noWrap/>
            <w:hideMark/>
          </w:tcPr>
          <w:p w14:paraId="32489FB0" w14:textId="532C9024" w:rsidR="0055792E" w:rsidRPr="0090329B" w:rsidRDefault="0055792E" w:rsidP="0055792E">
            <w:pPr>
              <w:jc w:val="center"/>
              <w:rPr>
                <w:rFonts w:ascii="Times New Roman" w:hAnsi="Times New Roman" w:cs="Times New Roman"/>
              </w:rPr>
            </w:pPr>
            <w:r w:rsidRPr="00573600">
              <w:t>0,00%</w:t>
            </w:r>
          </w:p>
        </w:tc>
      </w:tr>
      <w:tr w:rsidR="0055792E" w:rsidRPr="0055792E" w14:paraId="5AB28DB7" w14:textId="77777777" w:rsidTr="0055792E">
        <w:trPr>
          <w:trHeight w:val="315"/>
        </w:trPr>
        <w:tc>
          <w:tcPr>
            <w:tcW w:w="2759" w:type="dxa"/>
            <w:hideMark/>
          </w:tcPr>
          <w:p w14:paraId="02A762B9" w14:textId="4CF520A7" w:rsidR="0055792E" w:rsidRPr="0055792E" w:rsidRDefault="0055792E" w:rsidP="0055792E">
            <w:pPr>
              <w:rPr>
                <w:rFonts w:ascii="Times New Roman" w:hAnsi="Times New Roman" w:cs="Times New Roman"/>
                <w:b/>
                <w:bCs/>
              </w:rPr>
            </w:pPr>
            <w:r w:rsidRPr="0055792E">
              <w:rPr>
                <w:b/>
                <w:bCs/>
              </w:rPr>
              <w:t>Siltumenerģijas gala tarifs</w:t>
            </w:r>
          </w:p>
        </w:tc>
        <w:tc>
          <w:tcPr>
            <w:tcW w:w="1231" w:type="dxa"/>
            <w:noWrap/>
            <w:hideMark/>
          </w:tcPr>
          <w:p w14:paraId="6A82F5F9" w14:textId="5AC31DB6" w:rsidR="0055792E" w:rsidRPr="0055792E" w:rsidRDefault="0055792E" w:rsidP="0055792E">
            <w:pPr>
              <w:rPr>
                <w:rFonts w:ascii="Times New Roman" w:hAnsi="Times New Roman" w:cs="Times New Roman"/>
                <w:b/>
                <w:bCs/>
              </w:rPr>
            </w:pPr>
            <w:r w:rsidRPr="0055792E">
              <w:rPr>
                <w:b/>
                <w:bCs/>
              </w:rPr>
              <w:t>EUR/MWh</w:t>
            </w:r>
          </w:p>
        </w:tc>
        <w:tc>
          <w:tcPr>
            <w:tcW w:w="2000" w:type="dxa"/>
            <w:noWrap/>
            <w:hideMark/>
          </w:tcPr>
          <w:p w14:paraId="3D233617" w14:textId="5FB493C7" w:rsidR="0055792E" w:rsidRPr="0055792E" w:rsidRDefault="0055792E" w:rsidP="005579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92E">
              <w:rPr>
                <w:b/>
                <w:bCs/>
              </w:rPr>
              <w:t>84,34</w:t>
            </w:r>
          </w:p>
        </w:tc>
        <w:tc>
          <w:tcPr>
            <w:tcW w:w="2000" w:type="dxa"/>
            <w:noWrap/>
            <w:hideMark/>
          </w:tcPr>
          <w:p w14:paraId="0ADED8AA" w14:textId="74AA6B84" w:rsidR="0055792E" w:rsidRPr="0055792E" w:rsidRDefault="0055792E" w:rsidP="005579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92E">
              <w:rPr>
                <w:b/>
                <w:bCs/>
              </w:rPr>
              <w:t>78,30</w:t>
            </w:r>
          </w:p>
        </w:tc>
        <w:tc>
          <w:tcPr>
            <w:tcW w:w="1360" w:type="dxa"/>
            <w:noWrap/>
            <w:hideMark/>
          </w:tcPr>
          <w:p w14:paraId="222AB01A" w14:textId="12870625" w:rsidR="0055792E" w:rsidRPr="0055792E" w:rsidRDefault="0055792E" w:rsidP="005579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792E">
              <w:rPr>
                <w:b/>
                <w:bCs/>
              </w:rPr>
              <w:t>-7,16%</w:t>
            </w:r>
          </w:p>
        </w:tc>
      </w:tr>
    </w:tbl>
    <w:p w14:paraId="3BF397F1" w14:textId="77777777" w:rsidR="001D3AD4" w:rsidRPr="00983A98" w:rsidRDefault="001D3AD4" w:rsidP="001D3AD4">
      <w:pPr>
        <w:rPr>
          <w:rFonts w:ascii="Times New Roman" w:hAnsi="Times New Roman" w:cs="Times New Roman"/>
        </w:rPr>
      </w:pPr>
    </w:p>
    <w:p w14:paraId="0B18D0BF" w14:textId="77777777" w:rsidR="001D3AD4" w:rsidRPr="00983A98" w:rsidRDefault="001D3AD4" w:rsidP="001D3AD4">
      <w:pPr>
        <w:rPr>
          <w:rFonts w:ascii="Times New Roman" w:hAnsi="Times New Roman" w:cs="Times New Roman"/>
        </w:rPr>
      </w:pPr>
      <w:r w:rsidRPr="00983A98">
        <w:rPr>
          <w:rFonts w:ascii="Times New Roman" w:hAnsi="Times New Roman" w:cs="Times New Roman"/>
        </w:rPr>
        <w:t>Noteikto siltumenerģijas apgādes pakalpojumu tarifu veidojošo izmaksu salīdzinājums ar piemēroto tarifu veidojošajām izmaksām: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427"/>
        <w:gridCol w:w="1246"/>
        <w:gridCol w:w="1650"/>
        <w:gridCol w:w="1797"/>
        <w:gridCol w:w="1230"/>
      </w:tblGrid>
      <w:tr w:rsidR="003831EA" w:rsidRPr="00627D6F" w14:paraId="53BAED9A" w14:textId="77777777" w:rsidTr="00F16EB1">
        <w:trPr>
          <w:trHeight w:val="855"/>
          <w:tblHeader/>
        </w:trPr>
        <w:tc>
          <w:tcPr>
            <w:tcW w:w="3427" w:type="dxa"/>
            <w:hideMark/>
          </w:tcPr>
          <w:p w14:paraId="0A330DD7" w14:textId="095C1C3A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Tarifus veidojošie izmaksu posteņi</w:t>
            </w:r>
          </w:p>
        </w:tc>
        <w:tc>
          <w:tcPr>
            <w:tcW w:w="1246" w:type="dxa"/>
            <w:hideMark/>
          </w:tcPr>
          <w:p w14:paraId="63A6B8BC" w14:textId="5E04CDC9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 xml:space="preserve">Mērv. </w:t>
            </w:r>
          </w:p>
        </w:tc>
        <w:tc>
          <w:tcPr>
            <w:tcW w:w="1650" w:type="dxa"/>
            <w:hideMark/>
          </w:tcPr>
          <w:p w14:paraId="0E09F704" w14:textId="2EFC2574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Piemērotais tarifs</w:t>
            </w:r>
          </w:p>
        </w:tc>
        <w:tc>
          <w:tcPr>
            <w:tcW w:w="1797" w:type="dxa"/>
            <w:hideMark/>
          </w:tcPr>
          <w:p w14:paraId="2F560B74" w14:textId="137721B1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Noteiktais (piedāvātais) tarifs no 01.02.2024</w:t>
            </w:r>
          </w:p>
        </w:tc>
        <w:tc>
          <w:tcPr>
            <w:tcW w:w="1230" w:type="dxa"/>
            <w:hideMark/>
          </w:tcPr>
          <w:p w14:paraId="1302210F" w14:textId="28D9DE88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izmaiņas pret spēkā esošo tarifu</w:t>
            </w:r>
          </w:p>
        </w:tc>
      </w:tr>
      <w:tr w:rsidR="003831EA" w:rsidRPr="003831EA" w14:paraId="56A2C19A" w14:textId="77777777" w:rsidTr="00627D6F">
        <w:trPr>
          <w:trHeight w:val="405"/>
        </w:trPr>
        <w:tc>
          <w:tcPr>
            <w:tcW w:w="3427" w:type="dxa"/>
            <w:hideMark/>
          </w:tcPr>
          <w:p w14:paraId="453A0CC7" w14:textId="70509D0B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Mainīgās izmaksas</w:t>
            </w:r>
          </w:p>
        </w:tc>
        <w:tc>
          <w:tcPr>
            <w:tcW w:w="1246" w:type="dxa"/>
            <w:noWrap/>
            <w:hideMark/>
          </w:tcPr>
          <w:p w14:paraId="5F091458" w14:textId="5FA59B44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50" w:type="dxa"/>
            <w:noWrap/>
            <w:hideMark/>
          </w:tcPr>
          <w:p w14:paraId="7A5E5CF1" w14:textId="6F426BAC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noWrap/>
            <w:hideMark/>
          </w:tcPr>
          <w:p w14:paraId="112075C0" w14:textId="62299BDF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0" w:type="dxa"/>
            <w:noWrap/>
            <w:hideMark/>
          </w:tcPr>
          <w:p w14:paraId="25520551" w14:textId="714D938C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31EA" w:rsidRPr="00627D6F" w14:paraId="7037FCAC" w14:textId="77777777" w:rsidTr="00627D6F">
        <w:trPr>
          <w:trHeight w:val="405"/>
        </w:trPr>
        <w:tc>
          <w:tcPr>
            <w:tcW w:w="3427" w:type="dxa"/>
            <w:hideMark/>
          </w:tcPr>
          <w:p w14:paraId="3CEA0E3B" w14:textId="6A71ED9F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Kurināmā izmaksas</w:t>
            </w:r>
          </w:p>
        </w:tc>
        <w:tc>
          <w:tcPr>
            <w:tcW w:w="1246" w:type="dxa"/>
            <w:hideMark/>
          </w:tcPr>
          <w:p w14:paraId="7A30CCBD" w14:textId="71702FFA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3D2B70A9" w14:textId="6DB846A7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497,81</w:t>
            </w:r>
          </w:p>
        </w:tc>
        <w:tc>
          <w:tcPr>
            <w:tcW w:w="1797" w:type="dxa"/>
            <w:noWrap/>
            <w:hideMark/>
          </w:tcPr>
          <w:p w14:paraId="468DE2EE" w14:textId="06177998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436,98</w:t>
            </w:r>
          </w:p>
        </w:tc>
        <w:tc>
          <w:tcPr>
            <w:tcW w:w="1230" w:type="dxa"/>
            <w:noWrap/>
            <w:hideMark/>
          </w:tcPr>
          <w:p w14:paraId="4C478EA4" w14:textId="1DBBFEEB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-12,22%</w:t>
            </w:r>
          </w:p>
        </w:tc>
      </w:tr>
      <w:tr w:rsidR="003831EA" w:rsidRPr="00627D6F" w14:paraId="69609FAA" w14:textId="77777777" w:rsidTr="00627D6F">
        <w:trPr>
          <w:trHeight w:val="405"/>
        </w:trPr>
        <w:tc>
          <w:tcPr>
            <w:tcW w:w="3427" w:type="dxa"/>
            <w:hideMark/>
          </w:tcPr>
          <w:p w14:paraId="2EE53D2F" w14:textId="3EFB94C9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Dabas resursu nodoklis</w:t>
            </w:r>
          </w:p>
        </w:tc>
        <w:tc>
          <w:tcPr>
            <w:tcW w:w="1246" w:type="dxa"/>
            <w:hideMark/>
          </w:tcPr>
          <w:p w14:paraId="2B6900BA" w14:textId="77F4A39D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764DB270" w14:textId="4C235815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0,88</w:t>
            </w:r>
          </w:p>
        </w:tc>
        <w:tc>
          <w:tcPr>
            <w:tcW w:w="1797" w:type="dxa"/>
            <w:noWrap/>
            <w:hideMark/>
          </w:tcPr>
          <w:p w14:paraId="1DC36ED9" w14:textId="56C8908B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0,88</w:t>
            </w:r>
          </w:p>
        </w:tc>
        <w:tc>
          <w:tcPr>
            <w:tcW w:w="1230" w:type="dxa"/>
            <w:noWrap/>
            <w:hideMark/>
          </w:tcPr>
          <w:p w14:paraId="6D802D8E" w14:textId="1B29DAF9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0,00%</w:t>
            </w:r>
          </w:p>
        </w:tc>
      </w:tr>
      <w:tr w:rsidR="003831EA" w:rsidRPr="00627D6F" w14:paraId="43A199A8" w14:textId="77777777" w:rsidTr="00627D6F">
        <w:trPr>
          <w:trHeight w:val="405"/>
        </w:trPr>
        <w:tc>
          <w:tcPr>
            <w:tcW w:w="3427" w:type="dxa"/>
            <w:hideMark/>
          </w:tcPr>
          <w:p w14:paraId="3ADA18FF" w14:textId="4A2B7185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Elektroenerģijas izmaksas</w:t>
            </w:r>
          </w:p>
        </w:tc>
        <w:tc>
          <w:tcPr>
            <w:tcW w:w="1246" w:type="dxa"/>
            <w:hideMark/>
          </w:tcPr>
          <w:p w14:paraId="5BFDB91D" w14:textId="71878D73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2FB37C81" w14:textId="5ABE9B35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31,00</w:t>
            </w:r>
          </w:p>
        </w:tc>
        <w:tc>
          <w:tcPr>
            <w:tcW w:w="1797" w:type="dxa"/>
            <w:noWrap/>
            <w:hideMark/>
          </w:tcPr>
          <w:p w14:paraId="13BC3B14" w14:textId="251BD94A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31,00</w:t>
            </w:r>
          </w:p>
        </w:tc>
        <w:tc>
          <w:tcPr>
            <w:tcW w:w="1230" w:type="dxa"/>
            <w:noWrap/>
            <w:hideMark/>
          </w:tcPr>
          <w:p w14:paraId="37333C6B" w14:textId="162902F0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0,00%</w:t>
            </w:r>
          </w:p>
        </w:tc>
      </w:tr>
      <w:tr w:rsidR="003831EA" w:rsidRPr="00627D6F" w14:paraId="57580C9E" w14:textId="77777777" w:rsidTr="00627D6F">
        <w:trPr>
          <w:trHeight w:val="405"/>
        </w:trPr>
        <w:tc>
          <w:tcPr>
            <w:tcW w:w="3427" w:type="dxa"/>
            <w:hideMark/>
          </w:tcPr>
          <w:p w14:paraId="29909222" w14:textId="623502FA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Ūdens, ķimikāliju izmaksas</w:t>
            </w:r>
          </w:p>
        </w:tc>
        <w:tc>
          <w:tcPr>
            <w:tcW w:w="1246" w:type="dxa"/>
            <w:hideMark/>
          </w:tcPr>
          <w:p w14:paraId="2A42DC7F" w14:textId="3270EF88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6211CC2D" w14:textId="2DCD7DCE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</w:t>
            </w:r>
          </w:p>
        </w:tc>
        <w:tc>
          <w:tcPr>
            <w:tcW w:w="1797" w:type="dxa"/>
            <w:noWrap/>
            <w:hideMark/>
          </w:tcPr>
          <w:p w14:paraId="5FD2C498" w14:textId="658B806F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</w:t>
            </w:r>
          </w:p>
        </w:tc>
        <w:tc>
          <w:tcPr>
            <w:tcW w:w="1230" w:type="dxa"/>
            <w:noWrap/>
            <w:hideMark/>
          </w:tcPr>
          <w:p w14:paraId="33CCEACA" w14:textId="33CAFEDD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</w:p>
        </w:tc>
      </w:tr>
      <w:tr w:rsidR="003831EA" w:rsidRPr="00627D6F" w14:paraId="3405963A" w14:textId="77777777" w:rsidTr="00627D6F">
        <w:trPr>
          <w:trHeight w:val="405"/>
        </w:trPr>
        <w:tc>
          <w:tcPr>
            <w:tcW w:w="3427" w:type="dxa"/>
            <w:hideMark/>
          </w:tcPr>
          <w:p w14:paraId="67E8DCF1" w14:textId="539C6FEA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Pārējās mainīgās izmaksas</w:t>
            </w:r>
          </w:p>
        </w:tc>
        <w:tc>
          <w:tcPr>
            <w:tcW w:w="1246" w:type="dxa"/>
            <w:hideMark/>
          </w:tcPr>
          <w:p w14:paraId="6B70F7B1" w14:textId="0D5F5C46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67DB41F3" w14:textId="7044CDE8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6,07</w:t>
            </w:r>
          </w:p>
        </w:tc>
        <w:tc>
          <w:tcPr>
            <w:tcW w:w="1797" w:type="dxa"/>
            <w:noWrap/>
            <w:hideMark/>
          </w:tcPr>
          <w:p w14:paraId="617E02D5" w14:textId="73211B8F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6,07</w:t>
            </w:r>
          </w:p>
        </w:tc>
        <w:tc>
          <w:tcPr>
            <w:tcW w:w="1230" w:type="dxa"/>
            <w:noWrap/>
            <w:hideMark/>
          </w:tcPr>
          <w:p w14:paraId="3A3F9360" w14:textId="0A691A70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0,00%</w:t>
            </w:r>
          </w:p>
        </w:tc>
      </w:tr>
      <w:tr w:rsidR="003831EA" w:rsidRPr="003831EA" w14:paraId="2CE37930" w14:textId="77777777" w:rsidTr="00627D6F">
        <w:trPr>
          <w:trHeight w:val="405"/>
        </w:trPr>
        <w:tc>
          <w:tcPr>
            <w:tcW w:w="3427" w:type="dxa"/>
            <w:hideMark/>
          </w:tcPr>
          <w:p w14:paraId="55610C6E" w14:textId="00922B4E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Mainīgās izmaksas kopā</w:t>
            </w:r>
          </w:p>
        </w:tc>
        <w:tc>
          <w:tcPr>
            <w:tcW w:w="1246" w:type="dxa"/>
            <w:hideMark/>
          </w:tcPr>
          <w:p w14:paraId="0726BE3E" w14:textId="013D0E42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tūkst.EUR</w:t>
            </w:r>
          </w:p>
        </w:tc>
        <w:tc>
          <w:tcPr>
            <w:tcW w:w="1650" w:type="dxa"/>
            <w:noWrap/>
            <w:hideMark/>
          </w:tcPr>
          <w:p w14:paraId="745D01AC" w14:textId="4D5D2AB9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535,76</w:t>
            </w:r>
          </w:p>
        </w:tc>
        <w:tc>
          <w:tcPr>
            <w:tcW w:w="1797" w:type="dxa"/>
            <w:noWrap/>
            <w:hideMark/>
          </w:tcPr>
          <w:p w14:paraId="2F1629AF" w14:textId="5C9919FA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474,93</w:t>
            </w:r>
          </w:p>
        </w:tc>
        <w:tc>
          <w:tcPr>
            <w:tcW w:w="1230" w:type="dxa"/>
            <w:noWrap/>
            <w:hideMark/>
          </w:tcPr>
          <w:p w14:paraId="0049DE58" w14:textId="598078D6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-11,35%</w:t>
            </w:r>
          </w:p>
        </w:tc>
      </w:tr>
      <w:tr w:rsidR="003831EA" w:rsidRPr="00627D6F" w14:paraId="51FCB9B6" w14:textId="77777777" w:rsidTr="00627D6F">
        <w:trPr>
          <w:trHeight w:val="405"/>
        </w:trPr>
        <w:tc>
          <w:tcPr>
            <w:tcW w:w="3427" w:type="dxa"/>
            <w:hideMark/>
          </w:tcPr>
          <w:p w14:paraId="2DACE827" w14:textId="4FE30DBA" w:rsidR="003831EA" w:rsidRPr="00627D6F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F763A5">
              <w:t>Pastāvīgās izmaksas</w:t>
            </w:r>
          </w:p>
        </w:tc>
        <w:tc>
          <w:tcPr>
            <w:tcW w:w="1246" w:type="dxa"/>
            <w:noWrap/>
            <w:hideMark/>
          </w:tcPr>
          <w:p w14:paraId="5D52ED7E" w14:textId="54926E10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noWrap/>
            <w:hideMark/>
          </w:tcPr>
          <w:p w14:paraId="516DE5FF" w14:textId="10953F52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noWrap/>
            <w:hideMark/>
          </w:tcPr>
          <w:p w14:paraId="001D3EB5" w14:textId="48AAE8A8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  <w:noWrap/>
            <w:hideMark/>
          </w:tcPr>
          <w:p w14:paraId="7CFB5BC6" w14:textId="5FAC53E4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</w:p>
        </w:tc>
      </w:tr>
      <w:tr w:rsidR="003831EA" w:rsidRPr="00627D6F" w14:paraId="005ED9AC" w14:textId="77777777" w:rsidTr="00627D6F">
        <w:trPr>
          <w:trHeight w:val="405"/>
        </w:trPr>
        <w:tc>
          <w:tcPr>
            <w:tcW w:w="3427" w:type="dxa"/>
            <w:hideMark/>
          </w:tcPr>
          <w:p w14:paraId="676D49DD" w14:textId="3A27D3A4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Darba samaksa ar soc.nod.</w:t>
            </w:r>
          </w:p>
        </w:tc>
        <w:tc>
          <w:tcPr>
            <w:tcW w:w="1246" w:type="dxa"/>
            <w:hideMark/>
          </w:tcPr>
          <w:p w14:paraId="66B79FD0" w14:textId="7F34C97A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2D7AEA6C" w14:textId="68053672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45,81</w:t>
            </w:r>
          </w:p>
        </w:tc>
        <w:tc>
          <w:tcPr>
            <w:tcW w:w="1797" w:type="dxa"/>
            <w:noWrap/>
            <w:hideMark/>
          </w:tcPr>
          <w:p w14:paraId="5F7FEE60" w14:textId="37121504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45,81</w:t>
            </w:r>
          </w:p>
        </w:tc>
        <w:tc>
          <w:tcPr>
            <w:tcW w:w="1230" w:type="dxa"/>
            <w:noWrap/>
            <w:hideMark/>
          </w:tcPr>
          <w:p w14:paraId="49E8BB1B" w14:textId="2FA67415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0,00%</w:t>
            </w:r>
          </w:p>
        </w:tc>
      </w:tr>
      <w:tr w:rsidR="003831EA" w:rsidRPr="00627D6F" w14:paraId="33C51DBD" w14:textId="77777777" w:rsidTr="00627D6F">
        <w:trPr>
          <w:trHeight w:val="405"/>
        </w:trPr>
        <w:tc>
          <w:tcPr>
            <w:tcW w:w="3427" w:type="dxa"/>
            <w:hideMark/>
          </w:tcPr>
          <w:p w14:paraId="51D14D50" w14:textId="28DB673E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Iekārtu remontu un uzturēšanas izmaksas</w:t>
            </w:r>
          </w:p>
        </w:tc>
        <w:tc>
          <w:tcPr>
            <w:tcW w:w="1246" w:type="dxa"/>
            <w:hideMark/>
          </w:tcPr>
          <w:p w14:paraId="658FC7E2" w14:textId="20B07848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57F41ED0" w14:textId="6EA8E83F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27,11</w:t>
            </w:r>
          </w:p>
        </w:tc>
        <w:tc>
          <w:tcPr>
            <w:tcW w:w="1797" w:type="dxa"/>
            <w:noWrap/>
            <w:hideMark/>
          </w:tcPr>
          <w:p w14:paraId="4B4EF91D" w14:textId="753C952A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27,11</w:t>
            </w:r>
          </w:p>
        </w:tc>
        <w:tc>
          <w:tcPr>
            <w:tcW w:w="1230" w:type="dxa"/>
            <w:noWrap/>
            <w:hideMark/>
          </w:tcPr>
          <w:p w14:paraId="2FB7A86D" w14:textId="3FF45B44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0,00%</w:t>
            </w:r>
          </w:p>
        </w:tc>
      </w:tr>
      <w:tr w:rsidR="003831EA" w:rsidRPr="00627D6F" w14:paraId="1B82FD36" w14:textId="77777777" w:rsidTr="00627D6F">
        <w:trPr>
          <w:trHeight w:val="405"/>
        </w:trPr>
        <w:tc>
          <w:tcPr>
            <w:tcW w:w="3427" w:type="dxa"/>
            <w:hideMark/>
          </w:tcPr>
          <w:p w14:paraId="2C12A1B8" w14:textId="6200CFEA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Pamatlīdzekļu nolietojums</w:t>
            </w:r>
          </w:p>
        </w:tc>
        <w:tc>
          <w:tcPr>
            <w:tcW w:w="1246" w:type="dxa"/>
            <w:hideMark/>
          </w:tcPr>
          <w:p w14:paraId="61D2E350" w14:textId="187894F5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72675B3C" w14:textId="7D766B8C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148,91</w:t>
            </w:r>
          </w:p>
        </w:tc>
        <w:tc>
          <w:tcPr>
            <w:tcW w:w="1797" w:type="dxa"/>
            <w:noWrap/>
            <w:hideMark/>
          </w:tcPr>
          <w:p w14:paraId="02241193" w14:textId="425DEF1E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148,91</w:t>
            </w:r>
          </w:p>
        </w:tc>
        <w:tc>
          <w:tcPr>
            <w:tcW w:w="1230" w:type="dxa"/>
            <w:noWrap/>
            <w:hideMark/>
          </w:tcPr>
          <w:p w14:paraId="3CC2E2C9" w14:textId="4B26D2E8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0,00%</w:t>
            </w:r>
          </w:p>
        </w:tc>
      </w:tr>
      <w:tr w:rsidR="003831EA" w:rsidRPr="00627D6F" w14:paraId="5773EF5E" w14:textId="77777777" w:rsidTr="00627D6F">
        <w:trPr>
          <w:trHeight w:val="405"/>
        </w:trPr>
        <w:tc>
          <w:tcPr>
            <w:tcW w:w="3427" w:type="dxa"/>
            <w:noWrap/>
            <w:hideMark/>
          </w:tcPr>
          <w:p w14:paraId="0B38AFFA" w14:textId="6753880A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Apdrošināšana</w:t>
            </w:r>
          </w:p>
        </w:tc>
        <w:tc>
          <w:tcPr>
            <w:tcW w:w="1246" w:type="dxa"/>
            <w:hideMark/>
          </w:tcPr>
          <w:p w14:paraId="18C3B582" w14:textId="5A237018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2716EBBC" w14:textId="62C0E024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</w:t>
            </w:r>
          </w:p>
        </w:tc>
        <w:tc>
          <w:tcPr>
            <w:tcW w:w="1797" w:type="dxa"/>
            <w:noWrap/>
            <w:hideMark/>
          </w:tcPr>
          <w:p w14:paraId="355E44EB" w14:textId="39945857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</w:t>
            </w:r>
          </w:p>
        </w:tc>
        <w:tc>
          <w:tcPr>
            <w:tcW w:w="1230" w:type="dxa"/>
            <w:noWrap/>
            <w:hideMark/>
          </w:tcPr>
          <w:p w14:paraId="7C86B8FE" w14:textId="0B0DCA24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</w:p>
        </w:tc>
      </w:tr>
      <w:tr w:rsidR="003831EA" w:rsidRPr="00627D6F" w14:paraId="66452D46" w14:textId="77777777" w:rsidTr="00627D6F">
        <w:trPr>
          <w:trHeight w:val="405"/>
        </w:trPr>
        <w:tc>
          <w:tcPr>
            <w:tcW w:w="3427" w:type="dxa"/>
            <w:noWrap/>
            <w:hideMark/>
          </w:tcPr>
          <w:p w14:paraId="15B2D62C" w14:textId="313D76A4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Procentu maksājumi</w:t>
            </w:r>
          </w:p>
        </w:tc>
        <w:tc>
          <w:tcPr>
            <w:tcW w:w="1246" w:type="dxa"/>
            <w:hideMark/>
          </w:tcPr>
          <w:p w14:paraId="08CF147A" w14:textId="160CFE88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0B515288" w14:textId="4CFAB2B3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37,63</w:t>
            </w:r>
          </w:p>
        </w:tc>
        <w:tc>
          <w:tcPr>
            <w:tcW w:w="1797" w:type="dxa"/>
            <w:noWrap/>
            <w:hideMark/>
          </w:tcPr>
          <w:p w14:paraId="49D7E673" w14:textId="2FB89BD3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37,63</w:t>
            </w:r>
          </w:p>
        </w:tc>
        <w:tc>
          <w:tcPr>
            <w:tcW w:w="1230" w:type="dxa"/>
            <w:noWrap/>
            <w:hideMark/>
          </w:tcPr>
          <w:p w14:paraId="7AB0A8B5" w14:textId="76FA322C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0,00%</w:t>
            </w:r>
          </w:p>
        </w:tc>
      </w:tr>
      <w:tr w:rsidR="003831EA" w:rsidRPr="00627D6F" w14:paraId="0AE1CFF4" w14:textId="77777777" w:rsidTr="00627D6F">
        <w:trPr>
          <w:trHeight w:val="405"/>
        </w:trPr>
        <w:tc>
          <w:tcPr>
            <w:tcW w:w="3427" w:type="dxa"/>
            <w:noWrap/>
            <w:hideMark/>
          </w:tcPr>
          <w:p w14:paraId="06E6CAA6" w14:textId="48DE4007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Pārējās izmaksas</w:t>
            </w:r>
          </w:p>
        </w:tc>
        <w:tc>
          <w:tcPr>
            <w:tcW w:w="1246" w:type="dxa"/>
            <w:hideMark/>
          </w:tcPr>
          <w:p w14:paraId="5EF8EB37" w14:textId="0E1FEBD7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0E647D91" w14:textId="25156313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5,74</w:t>
            </w:r>
          </w:p>
        </w:tc>
        <w:tc>
          <w:tcPr>
            <w:tcW w:w="1797" w:type="dxa"/>
            <w:noWrap/>
            <w:hideMark/>
          </w:tcPr>
          <w:p w14:paraId="4031DC52" w14:textId="0633D1D7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5,74</w:t>
            </w:r>
          </w:p>
        </w:tc>
        <w:tc>
          <w:tcPr>
            <w:tcW w:w="1230" w:type="dxa"/>
            <w:noWrap/>
            <w:hideMark/>
          </w:tcPr>
          <w:p w14:paraId="53DE1BEA" w14:textId="365246C8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0,00%</w:t>
            </w:r>
          </w:p>
        </w:tc>
      </w:tr>
      <w:tr w:rsidR="003831EA" w:rsidRPr="0055792E" w14:paraId="73AC773B" w14:textId="77777777" w:rsidTr="00627D6F">
        <w:trPr>
          <w:trHeight w:val="405"/>
        </w:trPr>
        <w:tc>
          <w:tcPr>
            <w:tcW w:w="3427" w:type="dxa"/>
            <w:noWrap/>
            <w:hideMark/>
          </w:tcPr>
          <w:p w14:paraId="13F3855B" w14:textId="725DA29A" w:rsidR="003831EA" w:rsidRPr="0055792E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55792E">
              <w:rPr>
                <w:b/>
                <w:bCs/>
              </w:rPr>
              <w:t>Pastāvīgās izmaksas kopā</w:t>
            </w:r>
          </w:p>
        </w:tc>
        <w:tc>
          <w:tcPr>
            <w:tcW w:w="1246" w:type="dxa"/>
            <w:hideMark/>
          </w:tcPr>
          <w:p w14:paraId="004FB301" w14:textId="1833685F" w:rsidR="003831EA" w:rsidRPr="0055792E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55792E">
              <w:rPr>
                <w:b/>
                <w:bCs/>
              </w:rPr>
              <w:t>tūkst.EUR</w:t>
            </w:r>
          </w:p>
        </w:tc>
        <w:tc>
          <w:tcPr>
            <w:tcW w:w="1650" w:type="dxa"/>
            <w:noWrap/>
            <w:hideMark/>
          </w:tcPr>
          <w:p w14:paraId="0C92D0A8" w14:textId="7FED92D4" w:rsidR="003831EA" w:rsidRPr="0055792E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55792E">
              <w:rPr>
                <w:b/>
                <w:bCs/>
              </w:rPr>
              <w:t>265,19</w:t>
            </w:r>
          </w:p>
        </w:tc>
        <w:tc>
          <w:tcPr>
            <w:tcW w:w="1797" w:type="dxa"/>
            <w:noWrap/>
            <w:hideMark/>
          </w:tcPr>
          <w:p w14:paraId="775B85B6" w14:textId="632D9192" w:rsidR="003831EA" w:rsidRPr="0055792E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55792E">
              <w:rPr>
                <w:b/>
                <w:bCs/>
              </w:rPr>
              <w:t>265,19</w:t>
            </w:r>
          </w:p>
        </w:tc>
        <w:tc>
          <w:tcPr>
            <w:tcW w:w="1230" w:type="dxa"/>
            <w:noWrap/>
            <w:hideMark/>
          </w:tcPr>
          <w:p w14:paraId="0D2586AE" w14:textId="52277E4B" w:rsidR="003831EA" w:rsidRPr="0055792E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55792E">
              <w:rPr>
                <w:b/>
                <w:bCs/>
              </w:rPr>
              <w:t>0,00%</w:t>
            </w:r>
          </w:p>
        </w:tc>
      </w:tr>
      <w:tr w:rsidR="003831EA" w:rsidRPr="00627D6F" w14:paraId="4EAAF2AF" w14:textId="77777777" w:rsidTr="00627D6F">
        <w:trPr>
          <w:trHeight w:val="405"/>
        </w:trPr>
        <w:tc>
          <w:tcPr>
            <w:tcW w:w="3427" w:type="dxa"/>
            <w:noWrap/>
            <w:hideMark/>
          </w:tcPr>
          <w:p w14:paraId="3A671137" w14:textId="34D19DAB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Nekustamā īpašuma nodoklis</w:t>
            </w:r>
          </w:p>
        </w:tc>
        <w:tc>
          <w:tcPr>
            <w:tcW w:w="1246" w:type="dxa"/>
            <w:hideMark/>
          </w:tcPr>
          <w:p w14:paraId="1F0C2B59" w14:textId="0A400D4F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30E7A9EF" w14:textId="236DA3B7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</w:t>
            </w:r>
          </w:p>
        </w:tc>
        <w:tc>
          <w:tcPr>
            <w:tcW w:w="1797" w:type="dxa"/>
            <w:noWrap/>
            <w:hideMark/>
          </w:tcPr>
          <w:p w14:paraId="426EFCEE" w14:textId="50993AD5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</w:t>
            </w:r>
          </w:p>
        </w:tc>
        <w:tc>
          <w:tcPr>
            <w:tcW w:w="1230" w:type="dxa"/>
            <w:noWrap/>
            <w:hideMark/>
          </w:tcPr>
          <w:p w14:paraId="36EA1EC3" w14:textId="2172ED2D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</w:p>
        </w:tc>
      </w:tr>
      <w:tr w:rsidR="003831EA" w:rsidRPr="00627D6F" w14:paraId="287CA4E2" w14:textId="77777777" w:rsidTr="00627D6F">
        <w:trPr>
          <w:trHeight w:val="405"/>
        </w:trPr>
        <w:tc>
          <w:tcPr>
            <w:tcW w:w="3427" w:type="dxa"/>
            <w:hideMark/>
          </w:tcPr>
          <w:p w14:paraId="0F2D073B" w14:textId="434311CF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Neto peļņa</w:t>
            </w:r>
          </w:p>
        </w:tc>
        <w:tc>
          <w:tcPr>
            <w:tcW w:w="1246" w:type="dxa"/>
            <w:hideMark/>
          </w:tcPr>
          <w:p w14:paraId="4D7B2C3D" w14:textId="7CC40A87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tūkst.EUR</w:t>
            </w:r>
          </w:p>
        </w:tc>
        <w:tc>
          <w:tcPr>
            <w:tcW w:w="1650" w:type="dxa"/>
            <w:noWrap/>
            <w:hideMark/>
          </w:tcPr>
          <w:p w14:paraId="095CF6C8" w14:textId="0DBF7A0C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48,75</w:t>
            </w:r>
          </w:p>
        </w:tc>
        <w:tc>
          <w:tcPr>
            <w:tcW w:w="1797" w:type="dxa"/>
            <w:noWrap/>
            <w:hideMark/>
          </w:tcPr>
          <w:p w14:paraId="4E74093B" w14:textId="47ECCB4C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48,75</w:t>
            </w:r>
          </w:p>
        </w:tc>
        <w:tc>
          <w:tcPr>
            <w:tcW w:w="1230" w:type="dxa"/>
            <w:noWrap/>
            <w:hideMark/>
          </w:tcPr>
          <w:p w14:paraId="54930D93" w14:textId="4CAD6EF9" w:rsidR="003831EA" w:rsidRPr="00627D6F" w:rsidRDefault="003831EA" w:rsidP="003831EA">
            <w:pPr>
              <w:rPr>
                <w:rFonts w:ascii="Times New Roman" w:hAnsi="Times New Roman" w:cs="Times New Roman"/>
              </w:rPr>
            </w:pPr>
            <w:r w:rsidRPr="00F763A5">
              <w:t>0,00%</w:t>
            </w:r>
          </w:p>
        </w:tc>
      </w:tr>
      <w:tr w:rsidR="003831EA" w:rsidRPr="003831EA" w14:paraId="2D090E3C" w14:textId="77777777" w:rsidTr="00627D6F">
        <w:trPr>
          <w:trHeight w:val="405"/>
        </w:trPr>
        <w:tc>
          <w:tcPr>
            <w:tcW w:w="3427" w:type="dxa"/>
            <w:noWrap/>
            <w:hideMark/>
          </w:tcPr>
          <w:p w14:paraId="50CE3BD5" w14:textId="40956245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831EA">
              <w:rPr>
                <w:b/>
                <w:bCs/>
              </w:rPr>
              <w:t>Kopā izmaksas</w:t>
            </w:r>
          </w:p>
        </w:tc>
        <w:tc>
          <w:tcPr>
            <w:tcW w:w="1246" w:type="dxa"/>
            <w:hideMark/>
          </w:tcPr>
          <w:p w14:paraId="12DA2A08" w14:textId="01824AE5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tūkst.EUR</w:t>
            </w:r>
          </w:p>
        </w:tc>
        <w:tc>
          <w:tcPr>
            <w:tcW w:w="1650" w:type="dxa"/>
            <w:noWrap/>
            <w:hideMark/>
          </w:tcPr>
          <w:p w14:paraId="568B2B9A" w14:textId="0C8D169E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849,70</w:t>
            </w:r>
          </w:p>
        </w:tc>
        <w:tc>
          <w:tcPr>
            <w:tcW w:w="1797" w:type="dxa"/>
            <w:noWrap/>
            <w:hideMark/>
          </w:tcPr>
          <w:p w14:paraId="3414A3B7" w14:textId="49BB1F4A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788,88</w:t>
            </w:r>
          </w:p>
        </w:tc>
        <w:tc>
          <w:tcPr>
            <w:tcW w:w="1230" w:type="dxa"/>
            <w:noWrap/>
            <w:hideMark/>
          </w:tcPr>
          <w:p w14:paraId="16D9651F" w14:textId="2DF5331A" w:rsidR="003831EA" w:rsidRPr="003831EA" w:rsidRDefault="003831EA" w:rsidP="003831EA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-7,16%</w:t>
            </w:r>
          </w:p>
        </w:tc>
      </w:tr>
      <w:tr w:rsidR="00692643" w:rsidRPr="003831EA" w14:paraId="6DAF74D7" w14:textId="77777777" w:rsidTr="00627D6F">
        <w:trPr>
          <w:trHeight w:val="405"/>
        </w:trPr>
        <w:tc>
          <w:tcPr>
            <w:tcW w:w="3427" w:type="dxa"/>
            <w:noWrap/>
            <w:hideMark/>
          </w:tcPr>
          <w:p w14:paraId="4F73E192" w14:textId="1260567A" w:rsidR="00692643" w:rsidRPr="003831EA" w:rsidRDefault="00692643" w:rsidP="00692643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Tarifs viendaļīga tarifa gadījumā</w:t>
            </w:r>
          </w:p>
        </w:tc>
        <w:tc>
          <w:tcPr>
            <w:tcW w:w="1246" w:type="dxa"/>
            <w:noWrap/>
            <w:hideMark/>
          </w:tcPr>
          <w:p w14:paraId="2BA18CB6" w14:textId="1693BF09" w:rsidR="00692643" w:rsidRPr="003831EA" w:rsidRDefault="00692643" w:rsidP="00692643">
            <w:pPr>
              <w:rPr>
                <w:rFonts w:ascii="Times New Roman" w:hAnsi="Times New Roman" w:cs="Times New Roman"/>
                <w:b/>
                <w:bCs/>
              </w:rPr>
            </w:pPr>
            <w:r w:rsidRPr="0055792E">
              <w:rPr>
                <w:b/>
                <w:bCs/>
              </w:rPr>
              <w:t>EUR/MWh</w:t>
            </w:r>
          </w:p>
        </w:tc>
        <w:tc>
          <w:tcPr>
            <w:tcW w:w="1650" w:type="dxa"/>
            <w:noWrap/>
            <w:hideMark/>
          </w:tcPr>
          <w:p w14:paraId="6F9FE074" w14:textId="79120A12" w:rsidR="00692643" w:rsidRPr="003831EA" w:rsidRDefault="00692643" w:rsidP="00692643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84,34</w:t>
            </w:r>
          </w:p>
        </w:tc>
        <w:tc>
          <w:tcPr>
            <w:tcW w:w="1797" w:type="dxa"/>
            <w:noWrap/>
            <w:hideMark/>
          </w:tcPr>
          <w:p w14:paraId="6372C723" w14:textId="18AA07CF" w:rsidR="00692643" w:rsidRPr="003831EA" w:rsidRDefault="00692643" w:rsidP="00692643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78,30</w:t>
            </w:r>
          </w:p>
        </w:tc>
        <w:tc>
          <w:tcPr>
            <w:tcW w:w="1230" w:type="dxa"/>
            <w:noWrap/>
            <w:hideMark/>
          </w:tcPr>
          <w:p w14:paraId="454E7370" w14:textId="157EAFF6" w:rsidR="00692643" w:rsidRPr="003831EA" w:rsidRDefault="00692643" w:rsidP="00692643">
            <w:pPr>
              <w:rPr>
                <w:rFonts w:ascii="Times New Roman" w:hAnsi="Times New Roman" w:cs="Times New Roman"/>
                <w:b/>
                <w:bCs/>
              </w:rPr>
            </w:pPr>
            <w:r w:rsidRPr="003831EA">
              <w:rPr>
                <w:b/>
                <w:bCs/>
              </w:rPr>
              <w:t>-7,16%</w:t>
            </w:r>
          </w:p>
        </w:tc>
      </w:tr>
    </w:tbl>
    <w:p w14:paraId="186A7828" w14:textId="77777777" w:rsidR="001D3AD4" w:rsidRDefault="001D3AD4" w:rsidP="001D3AD4">
      <w:pPr>
        <w:rPr>
          <w:rFonts w:ascii="Times New Roman" w:hAnsi="Times New Roman" w:cs="Times New Roman"/>
        </w:rPr>
      </w:pPr>
    </w:p>
    <w:p w14:paraId="47905984" w14:textId="59933688" w:rsidR="001D3AD4" w:rsidRPr="00983A98" w:rsidRDefault="001D3AD4" w:rsidP="001D3AD4">
      <w:pPr>
        <w:rPr>
          <w:rFonts w:ascii="Times New Roman" w:hAnsi="Times New Roman" w:cs="Times New Roman"/>
        </w:rPr>
      </w:pPr>
      <w:r w:rsidRPr="00983A98">
        <w:rPr>
          <w:rFonts w:ascii="Times New Roman" w:hAnsi="Times New Roman" w:cs="Times New Roman"/>
        </w:rPr>
        <w:t xml:space="preserve"> Lietotājiem nodotās siltumenerģijas apjoms ir </w:t>
      </w:r>
      <w:r w:rsidR="0090329B">
        <w:rPr>
          <w:rFonts w:ascii="Times New Roman" w:hAnsi="Times New Roman" w:cs="Times New Roman"/>
        </w:rPr>
        <w:t>10 075</w:t>
      </w:r>
      <w:r w:rsidRPr="00983A98">
        <w:rPr>
          <w:rFonts w:ascii="Times New Roman" w:hAnsi="Times New Roman" w:cs="Times New Roman"/>
        </w:rPr>
        <w:t xml:space="preserve"> MWh.</w:t>
      </w:r>
    </w:p>
    <w:sectPr w:rsidR="001D3AD4" w:rsidRPr="00983A98" w:rsidSect="00FC38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62"/>
    <w:rsid w:val="000356DB"/>
    <w:rsid w:val="00040D3D"/>
    <w:rsid w:val="0004224F"/>
    <w:rsid w:val="000B3562"/>
    <w:rsid w:val="000D659F"/>
    <w:rsid w:val="000E25D9"/>
    <w:rsid w:val="00103D9A"/>
    <w:rsid w:val="001666E5"/>
    <w:rsid w:val="00190911"/>
    <w:rsid w:val="001D3AD4"/>
    <w:rsid w:val="002A75E9"/>
    <w:rsid w:val="00303438"/>
    <w:rsid w:val="00343331"/>
    <w:rsid w:val="00343711"/>
    <w:rsid w:val="003831EA"/>
    <w:rsid w:val="00385135"/>
    <w:rsid w:val="003A086E"/>
    <w:rsid w:val="003C6B10"/>
    <w:rsid w:val="0047563F"/>
    <w:rsid w:val="004B07CB"/>
    <w:rsid w:val="004F2B34"/>
    <w:rsid w:val="00534E6B"/>
    <w:rsid w:val="0055792E"/>
    <w:rsid w:val="005A591E"/>
    <w:rsid w:val="005F219F"/>
    <w:rsid w:val="00627D6F"/>
    <w:rsid w:val="00692643"/>
    <w:rsid w:val="006C2F6D"/>
    <w:rsid w:val="006C6505"/>
    <w:rsid w:val="007418E9"/>
    <w:rsid w:val="00743DE0"/>
    <w:rsid w:val="0084369E"/>
    <w:rsid w:val="0090329B"/>
    <w:rsid w:val="00914FC0"/>
    <w:rsid w:val="009A362F"/>
    <w:rsid w:val="00A01AAF"/>
    <w:rsid w:val="00A1566C"/>
    <w:rsid w:val="00A24259"/>
    <w:rsid w:val="00A30588"/>
    <w:rsid w:val="00A40B1C"/>
    <w:rsid w:val="00A71F6B"/>
    <w:rsid w:val="00AA442F"/>
    <w:rsid w:val="00AB2E83"/>
    <w:rsid w:val="00B453D8"/>
    <w:rsid w:val="00BE6AAC"/>
    <w:rsid w:val="00C17D4F"/>
    <w:rsid w:val="00C72359"/>
    <w:rsid w:val="00C72528"/>
    <w:rsid w:val="00CF0104"/>
    <w:rsid w:val="00D4417B"/>
    <w:rsid w:val="00DC072F"/>
    <w:rsid w:val="00DF56FF"/>
    <w:rsid w:val="00E805AC"/>
    <w:rsid w:val="00E9399A"/>
    <w:rsid w:val="00EB60C6"/>
    <w:rsid w:val="00EC5EF0"/>
    <w:rsid w:val="00ED62CA"/>
    <w:rsid w:val="00F07C87"/>
    <w:rsid w:val="00F16EB1"/>
    <w:rsid w:val="00F7286D"/>
    <w:rsid w:val="00FC38B4"/>
    <w:rsid w:val="00FE5155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23E4"/>
  <w15:chartTrackingRefBased/>
  <w15:docId w15:val="{DC9A8FD1-E5CF-4BC0-BA44-15A7F211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3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Pricītis</dc:creator>
  <cp:keywords/>
  <dc:description/>
  <cp:lastModifiedBy>Martins Pricitis</cp:lastModifiedBy>
  <cp:revision>33</cp:revision>
  <dcterms:created xsi:type="dcterms:W3CDTF">2022-12-27T11:38:00Z</dcterms:created>
  <dcterms:modified xsi:type="dcterms:W3CDTF">2023-12-27T09:21:00Z</dcterms:modified>
</cp:coreProperties>
</file>