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2ABE9" w14:textId="77777777" w:rsidR="005C7B3C" w:rsidRPr="00E86E18" w:rsidRDefault="005C7B3C" w:rsidP="005C7B3C">
      <w:pPr>
        <w:shd w:val="clear" w:color="auto" w:fill="FFFFFF"/>
        <w:spacing w:before="130" w:line="260" w:lineRule="exact"/>
        <w:ind w:firstLine="539"/>
        <w:jc w:val="right"/>
        <w:textAlignment w:val="baseline"/>
        <w:rPr>
          <w:rFonts w:ascii="Cambria" w:eastAsia="Times New Roman" w:hAnsi="Cambria" w:cs="Segoe UI"/>
          <w:sz w:val="19"/>
          <w:szCs w:val="18"/>
          <w:lang w:eastAsia="lv-LV"/>
        </w:rPr>
      </w:pPr>
      <w:r w:rsidRPr="00E86E18">
        <w:rPr>
          <w:rFonts w:ascii="Cambria" w:eastAsia="Times New Roman" w:hAnsi="Cambria" w:cs="Calibri"/>
          <w:sz w:val="19"/>
          <w:lang w:eastAsia="lv-LV"/>
        </w:rPr>
        <w:t xml:space="preserve">1. </w:t>
      </w:r>
      <w:r w:rsidRPr="00E86E18">
        <w:rPr>
          <w:rFonts w:ascii="Cambria" w:eastAsia="Times New Roman" w:hAnsi="Cambria" w:cs="Arial"/>
          <w:sz w:val="19"/>
          <w:szCs w:val="21"/>
          <w:lang w:eastAsia="lv-LV"/>
        </w:rPr>
        <w:t>pielikums</w:t>
      </w:r>
      <w:r w:rsidRPr="00E86E18">
        <w:rPr>
          <w:rFonts w:ascii="Cambria" w:eastAsia="Times New Roman" w:hAnsi="Cambria" w:cs="Calibri"/>
          <w:sz w:val="19"/>
          <w:szCs w:val="21"/>
          <w:lang w:eastAsia="lv-LV"/>
        </w:rPr>
        <w:t> </w:t>
      </w:r>
      <w:r w:rsidRPr="00E86E18">
        <w:rPr>
          <w:rFonts w:ascii="Cambria" w:eastAsia="Times New Roman" w:hAnsi="Cambria" w:cs="Calibri"/>
          <w:sz w:val="19"/>
          <w:szCs w:val="21"/>
          <w:lang w:eastAsia="lv-LV"/>
        </w:rPr>
        <w:br/>
      </w:r>
      <w:r w:rsidRPr="00E86E18">
        <w:rPr>
          <w:rFonts w:ascii="Cambria" w:eastAsia="Times New Roman" w:hAnsi="Cambria" w:cs="Arial"/>
          <w:sz w:val="19"/>
          <w:szCs w:val="21"/>
          <w:lang w:eastAsia="lv-LV"/>
        </w:rPr>
        <w:t>Sabiedrisko pakalpojumu regulēšanas komisijas  </w:t>
      </w:r>
      <w:r w:rsidRPr="00E86E18">
        <w:rPr>
          <w:rFonts w:ascii="Cambria" w:eastAsia="Times New Roman" w:hAnsi="Cambria" w:cs="Arial"/>
          <w:sz w:val="19"/>
          <w:szCs w:val="21"/>
          <w:lang w:eastAsia="lv-LV"/>
        </w:rPr>
        <w:br/>
        <w:t>2022. gada 3. novembra lēmumam Nr. 1/40 </w:t>
      </w:r>
      <w:r w:rsidRPr="00E86E18">
        <w:rPr>
          <w:rFonts w:ascii="Cambria" w:eastAsia="Times New Roman" w:hAnsi="Cambria" w:cs="Arial"/>
          <w:sz w:val="19"/>
          <w:szCs w:val="21"/>
          <w:lang w:eastAsia="lv-LV"/>
        </w:rPr>
        <w:br/>
        <w:t>"Noteikumi par iepazīšanos ar tarifa projektu" </w:t>
      </w:r>
    </w:p>
    <w:p w14:paraId="7E6A0233" w14:textId="77777777" w:rsidR="005C7B3C" w:rsidRPr="00FA266D" w:rsidRDefault="005C7B3C" w:rsidP="005C7B3C">
      <w:pPr>
        <w:shd w:val="clear" w:color="auto" w:fill="FFFFFF"/>
        <w:spacing w:before="360"/>
        <w:ind w:left="567" w:right="567"/>
        <w:jc w:val="center"/>
        <w:textAlignment w:val="baseline"/>
        <w:rPr>
          <w:rFonts w:ascii="Cambria" w:eastAsia="Times New Roman" w:hAnsi="Cambria" w:cs="Arial"/>
          <w:b/>
          <w:sz w:val="22"/>
          <w:szCs w:val="27"/>
          <w:lang w:eastAsia="lv-LV"/>
        </w:rPr>
      </w:pPr>
      <w:r w:rsidRPr="00FA266D">
        <w:rPr>
          <w:rFonts w:ascii="Cambria" w:eastAsia="Times New Roman" w:hAnsi="Cambria" w:cs="Arial"/>
          <w:b/>
          <w:bCs/>
          <w:sz w:val="22"/>
          <w:szCs w:val="27"/>
          <w:lang w:eastAsia="lv-LV"/>
        </w:rPr>
        <w:t>Paziņojums par tarifa projektu</w:t>
      </w:r>
    </w:p>
    <w:p w14:paraId="43E368B2" w14:textId="77777777" w:rsidR="005C7B3C" w:rsidRPr="00E86E18" w:rsidRDefault="005C7B3C" w:rsidP="005C7B3C">
      <w:pPr>
        <w:shd w:val="clear" w:color="auto" w:fill="FFFFFF"/>
        <w:spacing w:before="130" w:line="260" w:lineRule="exact"/>
        <w:ind w:firstLine="539"/>
        <w:jc w:val="center"/>
        <w:textAlignment w:val="baseline"/>
        <w:rPr>
          <w:rFonts w:ascii="Cambria" w:eastAsia="Times New Roman" w:hAnsi="Cambria" w:cs="Segoe UI"/>
          <w:sz w:val="19"/>
          <w:szCs w:val="18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55"/>
        <w:gridCol w:w="1454"/>
        <w:gridCol w:w="1642"/>
        <w:gridCol w:w="2079"/>
      </w:tblGrid>
      <w:tr w:rsidR="005C7B3C" w:rsidRPr="00E86E18" w14:paraId="1F640029" w14:textId="77777777" w:rsidTr="00652BA9">
        <w:tc>
          <w:tcPr>
            <w:tcW w:w="8280" w:type="dxa"/>
            <w:gridSpan w:val="4"/>
            <w:shd w:val="clear" w:color="auto" w:fill="auto"/>
            <w:vAlign w:val="center"/>
            <w:hideMark/>
          </w:tcPr>
          <w:p w14:paraId="06344C69" w14:textId="77777777" w:rsidR="005C7B3C" w:rsidRPr="00E86E18" w:rsidRDefault="005C7B3C" w:rsidP="00652BA9">
            <w:pPr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i/>
                <w:iCs/>
                <w:sz w:val="19"/>
                <w:szCs w:val="21"/>
                <w:u w:val="single"/>
                <w:lang w:eastAsia="lv-LV"/>
              </w:rPr>
              <w:t>Sabiedrisko pakalpojumu sniedzēja nosaukums, vienotais reģistrācijas numurs, juridiskā adrese</w:t>
            </w: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, </w:t>
            </w:r>
            <w:r w:rsidRPr="00E86E18">
              <w:rPr>
                <w:rFonts w:ascii="Cambria" w:eastAsia="Times New Roman" w:hAnsi="Cambria" w:cs="Times New Roman"/>
                <w:i/>
                <w:iCs/>
                <w:sz w:val="19"/>
                <w:szCs w:val="21"/>
                <w:u w:val="single"/>
                <w:lang w:eastAsia="lv-LV"/>
              </w:rPr>
              <w:t>tarifa projekta iesniegšanas datums</w:t>
            </w: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</w:t>
            </w:r>
            <w:r w:rsidRPr="00E86E18">
              <w:rPr>
                <w:rFonts w:ascii="Cambria" w:eastAsia="Times New Roman" w:hAnsi="Cambria" w:cs="Times New Roman"/>
                <w:b/>
                <w:bCs/>
                <w:sz w:val="19"/>
                <w:szCs w:val="21"/>
                <w:lang w:eastAsia="lv-LV"/>
              </w:rPr>
              <w:t>Sabiedrisko pakalpojumu regulēšanas komisijai iesniedza</w:t>
            </w: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</w:t>
            </w:r>
            <w:r w:rsidRPr="00E86E18">
              <w:rPr>
                <w:rFonts w:ascii="Cambria" w:eastAsia="Times New Roman" w:hAnsi="Cambria" w:cs="Times New Roman"/>
                <w:i/>
                <w:iCs/>
                <w:sz w:val="19"/>
                <w:szCs w:val="21"/>
                <w:u w:val="single"/>
                <w:lang w:eastAsia="lv-LV"/>
              </w:rPr>
              <w:t>sabiedrisko pakalpojumu veids</w:t>
            </w: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</w:t>
            </w:r>
            <w:r w:rsidRPr="00E86E18">
              <w:rPr>
                <w:rFonts w:ascii="Cambria" w:eastAsia="Times New Roman" w:hAnsi="Cambria" w:cs="Times New Roman"/>
                <w:b/>
                <w:bCs/>
                <w:sz w:val="19"/>
                <w:szCs w:val="21"/>
                <w:lang w:eastAsia="lv-LV"/>
              </w:rPr>
              <w:t>tarifa projektu, kas ir aprēķināts saskaņā ar</w:t>
            </w:r>
            <w:r w:rsidRPr="00E86E18">
              <w:rPr>
                <w:rFonts w:ascii="Cambria" w:eastAsia="Times New Roman" w:hAnsi="Cambria" w:cs="Times New Roman"/>
                <w:i/>
                <w:iCs/>
                <w:sz w:val="19"/>
                <w:szCs w:val="21"/>
                <w:u w:val="single"/>
                <w:lang w:eastAsia="lv-LV"/>
              </w:rPr>
              <w:t xml:space="preserve"> metodikas nosaukums</w:t>
            </w: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. </w:t>
            </w:r>
          </w:p>
        </w:tc>
      </w:tr>
      <w:tr w:rsidR="005C7B3C" w:rsidRPr="00E86E18" w14:paraId="65777E84" w14:textId="77777777" w:rsidTr="00652BA9">
        <w:tc>
          <w:tcPr>
            <w:tcW w:w="3315" w:type="dxa"/>
            <w:shd w:val="clear" w:color="auto" w:fill="auto"/>
            <w:vAlign w:val="center"/>
            <w:hideMark/>
          </w:tcPr>
          <w:p w14:paraId="5A66D838" w14:textId="77777777" w:rsidR="005C7B3C" w:rsidRPr="00E86E18" w:rsidRDefault="005C7B3C" w:rsidP="00652BA9">
            <w:pPr>
              <w:jc w:val="center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  <w:t>Sabiedriskā pakalpojuma veids </w:t>
            </w:r>
          </w:p>
        </w:tc>
        <w:tc>
          <w:tcPr>
            <w:tcW w:w="1395" w:type="dxa"/>
            <w:shd w:val="clear" w:color="auto" w:fill="auto"/>
            <w:vAlign w:val="center"/>
            <w:hideMark/>
          </w:tcPr>
          <w:p w14:paraId="3681C671" w14:textId="77777777" w:rsidR="005C7B3C" w:rsidRPr="00E86E18" w:rsidRDefault="005C7B3C" w:rsidP="00652BA9">
            <w:pPr>
              <w:jc w:val="center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  <w:t>Spēkā esošais tarifs * </w:t>
            </w:r>
            <w:r w:rsidRPr="00E86E18"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  <w:br/>
              <w:t>(bez PVN) </w:t>
            </w:r>
          </w:p>
        </w:tc>
        <w:tc>
          <w:tcPr>
            <w:tcW w:w="1575" w:type="dxa"/>
            <w:shd w:val="clear" w:color="auto" w:fill="auto"/>
            <w:vAlign w:val="center"/>
            <w:hideMark/>
          </w:tcPr>
          <w:p w14:paraId="2BA6BEAF" w14:textId="77777777" w:rsidR="005C7B3C" w:rsidRPr="00E86E18" w:rsidRDefault="005C7B3C" w:rsidP="00652BA9">
            <w:pPr>
              <w:jc w:val="center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  <w:t>Piedāvātais tarifs </w:t>
            </w:r>
            <w:r w:rsidRPr="00E86E18"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  <w:br/>
              <w:t>(bez PVN) </w:t>
            </w:r>
          </w:p>
        </w:tc>
        <w:tc>
          <w:tcPr>
            <w:tcW w:w="1995" w:type="dxa"/>
            <w:shd w:val="clear" w:color="auto" w:fill="auto"/>
            <w:vAlign w:val="center"/>
            <w:hideMark/>
          </w:tcPr>
          <w:p w14:paraId="36EE0D0D" w14:textId="77777777" w:rsidR="005C7B3C" w:rsidRPr="00E86E18" w:rsidRDefault="005C7B3C" w:rsidP="00652BA9">
            <w:pPr>
              <w:jc w:val="center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  <w:t>Tarifa </w:t>
            </w:r>
            <w:r w:rsidRPr="00E86E18">
              <w:rPr>
                <w:rFonts w:ascii="Cambria" w:eastAsia="Times New Roman" w:hAnsi="Cambria" w:cs="Times New Roman"/>
                <w:i/>
                <w:iCs/>
                <w:sz w:val="19"/>
                <w:szCs w:val="21"/>
                <w:lang w:eastAsia="lv-LV"/>
              </w:rPr>
              <w:t>palielinājums/ samazinājums</w:t>
            </w:r>
            <w:r w:rsidRPr="00E86E18"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  <w:t> * (%). </w:t>
            </w:r>
          </w:p>
        </w:tc>
      </w:tr>
      <w:tr w:rsidR="005C7B3C" w:rsidRPr="00E86E18" w14:paraId="556BCA1C" w14:textId="77777777" w:rsidTr="00652BA9">
        <w:tc>
          <w:tcPr>
            <w:tcW w:w="331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43D8324" w14:textId="77777777" w:rsidR="005C7B3C" w:rsidRPr="00E86E18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6DCD937" w14:textId="77777777" w:rsidR="005C7B3C" w:rsidRPr="00E86E18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185E45A" w14:textId="77777777" w:rsidR="005C7B3C" w:rsidRPr="00E86E18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8963494" w14:textId="77777777" w:rsidR="005C7B3C" w:rsidRPr="00E86E18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 </w:t>
            </w:r>
          </w:p>
        </w:tc>
      </w:tr>
      <w:tr w:rsidR="005C7B3C" w:rsidRPr="00E86E18" w14:paraId="47161452" w14:textId="77777777" w:rsidTr="00652BA9">
        <w:tc>
          <w:tcPr>
            <w:tcW w:w="331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33584CB" w14:textId="77777777" w:rsidR="005C7B3C" w:rsidRPr="00E86E18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7341372" w14:textId="77777777" w:rsidR="005C7B3C" w:rsidRPr="00E86E18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3DAE2FF" w14:textId="77777777" w:rsidR="005C7B3C" w:rsidRPr="00E86E18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F42F74C" w14:textId="77777777" w:rsidR="005C7B3C" w:rsidRPr="00E86E18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 </w:t>
            </w:r>
          </w:p>
        </w:tc>
      </w:tr>
      <w:tr w:rsidR="005C7B3C" w:rsidRPr="00E86E18" w14:paraId="1B8B7C09" w14:textId="77777777" w:rsidTr="00652BA9"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16756A" w14:textId="77777777" w:rsidR="005C7B3C" w:rsidRPr="00E86E18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A3455D" w14:textId="77777777" w:rsidR="005C7B3C" w:rsidRPr="00E86E18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A8E32A" w14:textId="77777777" w:rsidR="005C7B3C" w:rsidRPr="00E86E18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 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1FAF0E" w14:textId="77777777" w:rsidR="005C7B3C" w:rsidRPr="00E86E18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 </w:t>
            </w:r>
          </w:p>
        </w:tc>
      </w:tr>
      <w:tr w:rsidR="005C7B3C" w:rsidRPr="00E86E18" w14:paraId="333C7DC4" w14:textId="77777777" w:rsidTr="00652BA9"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12237D7" w14:textId="77777777" w:rsidR="005C7B3C" w:rsidRPr="00E86E18" w:rsidRDefault="005C7B3C" w:rsidP="00652BA9">
            <w:pPr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b/>
                <w:bCs/>
                <w:sz w:val="19"/>
                <w:szCs w:val="21"/>
                <w:lang w:eastAsia="lv-LV"/>
              </w:rPr>
              <w:t>Piedāvātais tarifs varētu stāties spēkā ar</w:t>
            </w: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</w:t>
            </w:r>
            <w:r w:rsidRPr="00E86E18">
              <w:rPr>
                <w:rFonts w:ascii="Cambria" w:eastAsia="Times New Roman" w:hAnsi="Cambria" w:cs="Times New Roman"/>
                <w:i/>
                <w:iCs/>
                <w:sz w:val="19"/>
                <w:szCs w:val="21"/>
                <w:u w:val="single"/>
                <w:lang w:eastAsia="lv-LV"/>
              </w:rPr>
              <w:t>piedāvātais tarifa spēkā stāšanās datums</w:t>
            </w: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. </w:t>
            </w:r>
            <w:r w:rsidRPr="00E86E18">
              <w:rPr>
                <w:rFonts w:ascii="Cambria" w:eastAsia="Times New Roman" w:hAnsi="Cambria" w:cs="Times New Roman"/>
                <w:b/>
                <w:bCs/>
                <w:sz w:val="19"/>
                <w:szCs w:val="21"/>
                <w:lang w:eastAsia="lv-LV"/>
              </w:rPr>
              <w:t>Spēkā esošā tarifa izmaiņas ir saistītas ar</w:t>
            </w: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</w:t>
            </w:r>
            <w:r w:rsidRPr="00E86E18">
              <w:rPr>
                <w:rFonts w:ascii="Cambria" w:eastAsia="Times New Roman" w:hAnsi="Cambria" w:cs="Times New Roman"/>
                <w:i/>
                <w:iCs/>
                <w:sz w:val="19"/>
                <w:szCs w:val="21"/>
                <w:u w:val="single"/>
                <w:lang w:eastAsia="lv-LV"/>
              </w:rPr>
              <w:t>īss tarifa izmaiņu pamatojums</w:t>
            </w: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. </w:t>
            </w:r>
          </w:p>
          <w:p w14:paraId="28C51364" w14:textId="77777777" w:rsidR="005C7B3C" w:rsidRPr="00E86E18" w:rsidRDefault="005C7B3C" w:rsidP="00652BA9">
            <w:pPr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b/>
                <w:bCs/>
                <w:sz w:val="19"/>
                <w:szCs w:val="21"/>
                <w:lang w:eastAsia="lv-LV"/>
              </w:rPr>
              <w:t>Iepazīties ar tarifa projektā ietverto vispārpieejamo informāciju, kā arī sniegt savus priekšlikumus un ieteikumus par</w:t>
            </w:r>
            <w:r w:rsidRPr="00E86E18"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  <w:t> </w:t>
            </w:r>
            <w:r w:rsidRPr="00E86E18">
              <w:rPr>
                <w:rFonts w:ascii="Cambria" w:eastAsia="Times New Roman" w:hAnsi="Cambria" w:cs="Times New Roman"/>
                <w:i/>
                <w:iCs/>
                <w:sz w:val="19"/>
                <w:szCs w:val="21"/>
                <w:u w:val="single"/>
                <w:lang w:eastAsia="lv-LV"/>
              </w:rPr>
              <w:t>sabiedriskā pakalpojuma veids</w:t>
            </w:r>
            <w:r w:rsidRPr="00E86E18"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  <w:t> </w:t>
            </w:r>
            <w:r w:rsidRPr="00E86E18">
              <w:rPr>
                <w:rFonts w:ascii="Cambria" w:eastAsia="Times New Roman" w:hAnsi="Cambria" w:cs="Times New Roman"/>
                <w:b/>
                <w:bCs/>
                <w:sz w:val="19"/>
                <w:szCs w:val="21"/>
                <w:lang w:eastAsia="lv-LV"/>
              </w:rPr>
              <w:t>tarifa projektu lietotājs var</w:t>
            </w:r>
            <w:r w:rsidRPr="00E86E18"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  <w:t> </w:t>
            </w:r>
            <w:r w:rsidRPr="00E86E18">
              <w:rPr>
                <w:rFonts w:ascii="Cambria" w:eastAsia="Times New Roman" w:hAnsi="Cambria" w:cs="Times New Roman"/>
                <w:i/>
                <w:iCs/>
                <w:sz w:val="19"/>
                <w:szCs w:val="21"/>
                <w:u w:val="single"/>
                <w:lang w:eastAsia="lv-LV"/>
              </w:rPr>
              <w:t>sabiedrisko pakalpojumu sniedzēja vieta (adrese) un laiks, kurā lietotājs var iepazīties ar tarifa projektā ietverto</w:t>
            </w:r>
            <w:r w:rsidRPr="00E86E18">
              <w:rPr>
                <w:rFonts w:ascii="Cambria" w:eastAsia="Times New Roman" w:hAnsi="Cambria" w:cs="Times New Roman"/>
                <w:sz w:val="19"/>
                <w:szCs w:val="21"/>
                <w:u w:val="single"/>
                <w:lang w:eastAsia="lv-LV"/>
              </w:rPr>
              <w:t> </w:t>
            </w:r>
            <w:r w:rsidRPr="00E86E18">
              <w:rPr>
                <w:rFonts w:ascii="Cambria" w:eastAsia="Times New Roman" w:hAnsi="Cambria" w:cs="Times New Roman"/>
                <w:i/>
                <w:iCs/>
                <w:sz w:val="19"/>
                <w:szCs w:val="21"/>
                <w:u w:val="single"/>
                <w:lang w:eastAsia="lv-LV"/>
              </w:rPr>
              <w:t>vispārpieejamo informāciju, kā arī sniegt savus priekšlikumus un ieteikumus par tarifa projektu,</w:t>
            </w:r>
            <w:r w:rsidRPr="00E86E18"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  <w:t> </w:t>
            </w:r>
            <w:r w:rsidRPr="00E86E18">
              <w:rPr>
                <w:rFonts w:ascii="Cambria" w:eastAsia="Times New Roman" w:hAnsi="Cambria" w:cs="Times New Roman"/>
                <w:b/>
                <w:bCs/>
                <w:sz w:val="19"/>
                <w:szCs w:val="21"/>
                <w:lang w:eastAsia="lv-LV"/>
              </w:rPr>
              <w:t>iepriekš sazinoties ar</w:t>
            </w:r>
            <w:r w:rsidRPr="00E86E18"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  <w:t> </w:t>
            </w:r>
            <w:r w:rsidRPr="00E86E18">
              <w:rPr>
                <w:rFonts w:ascii="Cambria" w:eastAsia="Times New Roman" w:hAnsi="Cambria" w:cs="Times New Roman"/>
                <w:i/>
                <w:iCs/>
                <w:sz w:val="19"/>
                <w:szCs w:val="21"/>
                <w:u w:val="single"/>
                <w:lang w:eastAsia="lv-LV"/>
              </w:rPr>
              <w:t>sabiedrisko pakalpojumu sniedzēja kontaktpersonas vārds, uzvārds, tālruņa numurs un elektroniskā pasta adrese.</w:t>
            </w: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 </w:t>
            </w:r>
          </w:p>
          <w:p w14:paraId="2B85A677" w14:textId="7A421EC4" w:rsidR="005C7B3C" w:rsidRPr="00E86E18" w:rsidRDefault="005C7B3C" w:rsidP="00652BA9">
            <w:pPr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b/>
                <w:bCs/>
                <w:sz w:val="19"/>
                <w:szCs w:val="21"/>
                <w:lang w:eastAsia="lv-LV"/>
              </w:rPr>
              <w:t xml:space="preserve">Priekšlikumus un ieteikumus par tarifa projektu </w:t>
            </w:r>
            <w:proofErr w:type="spellStart"/>
            <w:r w:rsidRPr="00E86E18">
              <w:rPr>
                <w:rFonts w:ascii="Cambria" w:eastAsia="Times New Roman" w:hAnsi="Cambria" w:cs="Times New Roman"/>
                <w:b/>
                <w:bCs/>
                <w:sz w:val="19"/>
                <w:szCs w:val="21"/>
                <w:lang w:eastAsia="lv-LV"/>
              </w:rPr>
              <w:t>rakstveidā</w:t>
            </w:r>
            <w:proofErr w:type="spellEnd"/>
            <w:r w:rsidRPr="00E86E18">
              <w:rPr>
                <w:rFonts w:ascii="Cambria" w:eastAsia="Times New Roman" w:hAnsi="Cambria" w:cs="Times New Roman"/>
                <w:b/>
                <w:bCs/>
                <w:sz w:val="19"/>
                <w:szCs w:val="21"/>
                <w:lang w:eastAsia="lv-LV"/>
              </w:rPr>
              <w:t xml:space="preserve"> vai elektroniski var iesniegt</w:t>
            </w:r>
            <w:r w:rsidRPr="00E86E18"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  <w:t> </w:t>
            </w:r>
            <w:r w:rsidRPr="00E86E18">
              <w:rPr>
                <w:rFonts w:ascii="Cambria" w:eastAsia="Times New Roman" w:hAnsi="Cambria" w:cs="Times New Roman"/>
                <w:i/>
                <w:iCs/>
                <w:sz w:val="19"/>
                <w:szCs w:val="21"/>
                <w:u w:val="single"/>
                <w:lang w:eastAsia="lv-LV"/>
              </w:rPr>
              <w:t>sabiedrisko pakalpojumu sniedzēja norādīta pasta adrese  un elektroniskā pasta adrese</w:t>
            </w:r>
            <w:r w:rsidRPr="00E86E18"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  <w:t>, </w:t>
            </w:r>
            <w:r w:rsidRPr="00E86E18">
              <w:rPr>
                <w:rFonts w:ascii="Cambria" w:eastAsia="Times New Roman" w:hAnsi="Cambria" w:cs="Times New Roman"/>
                <w:b/>
                <w:bCs/>
                <w:sz w:val="19"/>
                <w:szCs w:val="21"/>
                <w:lang w:eastAsia="lv-LV"/>
              </w:rPr>
              <w:t xml:space="preserve">kā arī Sabiedrisko pakalpojumu regulēšanas komisijai Rīgā, </w:t>
            </w:r>
            <w:r w:rsidR="00D27EE0" w:rsidRPr="00D27EE0">
              <w:rPr>
                <w:rFonts w:ascii="Cambria" w:eastAsia="Times New Roman" w:hAnsi="Cambria" w:cs="Times New Roman"/>
                <w:b/>
                <w:bCs/>
                <w:sz w:val="19"/>
                <w:szCs w:val="21"/>
                <w:lang w:eastAsia="lv-LV"/>
              </w:rPr>
              <w:t>Skanstes iela 25</w:t>
            </w:r>
            <w:r w:rsidRPr="00E86E18">
              <w:rPr>
                <w:rFonts w:ascii="Cambria" w:eastAsia="Times New Roman" w:hAnsi="Cambria" w:cs="Times New Roman"/>
                <w:b/>
                <w:bCs/>
                <w:sz w:val="19"/>
                <w:szCs w:val="21"/>
                <w:lang w:eastAsia="lv-LV"/>
              </w:rPr>
              <w:t>, elektroniskā pasta adrese: sprk@sprk.gov.lv </w:t>
            </w:r>
            <w:r w:rsidRPr="00E86E18">
              <w:rPr>
                <w:rFonts w:ascii="Cambria" w:eastAsia="Times New Roman" w:hAnsi="Cambria" w:cs="Times New Roman"/>
                <w:b/>
                <w:bCs/>
                <w:sz w:val="19"/>
                <w:szCs w:val="21"/>
                <w:u w:val="single"/>
                <w:lang w:eastAsia="lv-LV"/>
              </w:rPr>
              <w:t>20 dienu laikā</w:t>
            </w:r>
            <w:r w:rsidRPr="00E86E18">
              <w:rPr>
                <w:rFonts w:ascii="Cambria" w:eastAsia="Times New Roman" w:hAnsi="Cambria" w:cs="Times New Roman"/>
                <w:b/>
                <w:bCs/>
                <w:sz w:val="19"/>
                <w:szCs w:val="21"/>
                <w:lang w:eastAsia="lv-LV"/>
              </w:rPr>
              <w:t> no šā paziņojuma publicēšanas oficiālajā izdevumā "Latvijas Vēstnesis".</w:t>
            </w: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 </w:t>
            </w:r>
          </w:p>
          <w:p w14:paraId="414FF37B" w14:textId="77777777" w:rsidR="005C7B3C" w:rsidRPr="00E86E18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i/>
                <w:iCs/>
                <w:sz w:val="19"/>
                <w:szCs w:val="20"/>
                <w:u w:val="single"/>
                <w:lang w:eastAsia="lv-LV"/>
              </w:rPr>
              <w:t>Cita informācija, ko sabiedrisko pakalpojumu sniedzējs uzskata par nepieciešamu norādīt.</w:t>
            </w:r>
            <w:r w:rsidRPr="00E86E18"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  <w:t> </w:t>
            </w:r>
          </w:p>
        </w:tc>
      </w:tr>
      <w:tr w:rsidR="005C7B3C" w:rsidRPr="00E86E18" w14:paraId="735D02A4" w14:textId="77777777" w:rsidTr="00652BA9">
        <w:tc>
          <w:tcPr>
            <w:tcW w:w="82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19801" w14:textId="77777777" w:rsidR="005C7B3C" w:rsidRPr="00E86E18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* Aili aizpilda, ja ir spēkā esošs tarifs (maksa). </w:t>
            </w:r>
          </w:p>
          <w:p w14:paraId="622122FF" w14:textId="77777777" w:rsidR="005C7B3C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</w:pPr>
          </w:p>
          <w:p w14:paraId="2C48792A" w14:textId="77777777" w:rsidR="005C7B3C" w:rsidRPr="00E86E18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0"/>
                <w:lang w:eastAsia="lv-LV"/>
              </w:rPr>
              <w:t>Datums ____.____._______. </w:t>
            </w:r>
          </w:p>
        </w:tc>
      </w:tr>
    </w:tbl>
    <w:p w14:paraId="523B4B3B" w14:textId="77777777" w:rsidR="005C7B3C" w:rsidRPr="00E86E18" w:rsidRDefault="005C7B3C" w:rsidP="005C7B3C">
      <w:pPr>
        <w:shd w:val="clear" w:color="auto" w:fill="FFFFFF"/>
        <w:spacing w:before="130" w:line="260" w:lineRule="exact"/>
        <w:ind w:firstLine="539"/>
        <w:jc w:val="left"/>
        <w:textAlignment w:val="baseline"/>
        <w:rPr>
          <w:rFonts w:ascii="Cambria" w:eastAsia="Times New Roman" w:hAnsi="Cambria" w:cs="Segoe UI"/>
          <w:sz w:val="19"/>
          <w:szCs w:val="18"/>
          <w:lang w:eastAsia="lv-LV"/>
        </w:rPr>
      </w:pPr>
      <w:r w:rsidRPr="00E86E18">
        <w:rPr>
          <w:rFonts w:ascii="Cambria" w:eastAsia="Times New Roman" w:hAnsi="Cambria" w:cs="Arial"/>
          <w:sz w:val="19"/>
          <w:szCs w:val="21"/>
          <w:lang w:eastAsia="lv-LV"/>
        </w:rPr>
        <w:t> 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62"/>
        <w:gridCol w:w="4578"/>
      </w:tblGrid>
      <w:tr w:rsidR="005C7B3C" w:rsidRPr="00E86E18" w14:paraId="4015C381" w14:textId="77777777" w:rsidTr="00652BA9">
        <w:tc>
          <w:tcPr>
            <w:tcW w:w="3900" w:type="dxa"/>
            <w:shd w:val="clear" w:color="auto" w:fill="auto"/>
            <w:vAlign w:val="center"/>
            <w:hideMark/>
          </w:tcPr>
          <w:p w14:paraId="47C207CD" w14:textId="77777777" w:rsidR="005C7B3C" w:rsidRPr="00E86E18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Persona, kura tiesīga pārstāvēt sabiedrisko pakalpojumu sniedzēju 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B2167D" w14:textId="77777777" w:rsidR="005C7B3C" w:rsidRPr="00E86E18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9"/>
                <w:szCs w:val="24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9"/>
                <w:szCs w:val="21"/>
                <w:lang w:eastAsia="lv-LV"/>
              </w:rPr>
              <w:t>  </w:t>
            </w:r>
          </w:p>
        </w:tc>
      </w:tr>
      <w:tr w:rsidR="005C7B3C" w:rsidRPr="00E86E18" w14:paraId="09A34853" w14:textId="77777777" w:rsidTr="00652BA9">
        <w:tc>
          <w:tcPr>
            <w:tcW w:w="3900" w:type="dxa"/>
            <w:shd w:val="clear" w:color="auto" w:fill="auto"/>
            <w:vAlign w:val="center"/>
            <w:hideMark/>
          </w:tcPr>
          <w:p w14:paraId="1DF9FCB7" w14:textId="77777777" w:rsidR="005C7B3C" w:rsidRPr="00E86E18" w:rsidRDefault="005C7B3C" w:rsidP="00652BA9">
            <w:pPr>
              <w:jc w:val="left"/>
              <w:textAlignment w:val="baseline"/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  <w:t>  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A60AB96" w14:textId="77777777" w:rsidR="005C7B3C" w:rsidRPr="00E86E18" w:rsidRDefault="005C7B3C" w:rsidP="00652BA9">
            <w:pPr>
              <w:jc w:val="center"/>
              <w:textAlignment w:val="baseline"/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</w:pPr>
            <w:r w:rsidRPr="00E86E18"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  <w:t>/paraksts un tā atšifrējums/ </w:t>
            </w:r>
          </w:p>
        </w:tc>
      </w:tr>
    </w:tbl>
    <w:p w14:paraId="5B44CEA8" w14:textId="77777777" w:rsidR="005C7B3C" w:rsidRDefault="005C7B3C"/>
    <w:sectPr w:rsidR="005C7B3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3C"/>
    <w:rsid w:val="001E2D35"/>
    <w:rsid w:val="005C7B3C"/>
    <w:rsid w:val="00764A59"/>
    <w:rsid w:val="00D2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1B3C"/>
  <w15:chartTrackingRefBased/>
  <w15:docId w15:val="{785BBA60-0502-40F9-8255-DB3A0AE2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C7B3C"/>
    <w:pPr>
      <w:spacing w:after="0" w:line="240" w:lineRule="auto"/>
      <w:jc w:val="both"/>
    </w:pPr>
    <w:rPr>
      <w:rFonts w:ascii="Times New Roman" w:hAnsi="Times New Roman"/>
      <w:sz w:val="24"/>
      <w:lang w:val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1275</Words>
  <Characters>728</Characters>
  <Application>Microsoft Office Word</Application>
  <DocSecurity>0</DocSecurity>
  <Lines>6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Dace Burtniece</cp:lastModifiedBy>
  <cp:revision>2</cp:revision>
  <dcterms:created xsi:type="dcterms:W3CDTF">2025-01-22T17:38:00Z</dcterms:created>
  <dcterms:modified xsi:type="dcterms:W3CDTF">2025-01-22T17:38:00Z</dcterms:modified>
</cp:coreProperties>
</file>