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FE66" w14:textId="77777777" w:rsidR="00831443" w:rsidRPr="00681F7F" w:rsidRDefault="00831443" w:rsidP="00831443">
      <w:pPr>
        <w:pStyle w:val="Paraststmeklis"/>
        <w:spacing w:before="130" w:beforeAutospacing="0" w:after="0" w:afterAutospacing="0" w:line="260" w:lineRule="exact"/>
        <w:ind w:firstLine="567"/>
        <w:jc w:val="right"/>
        <w:outlineLvl w:val="2"/>
        <w:rPr>
          <w:rFonts w:ascii="Cambria" w:hAnsi="Cambria"/>
          <w:sz w:val="19"/>
          <w:szCs w:val="19"/>
        </w:rPr>
      </w:pPr>
      <w:r w:rsidRPr="00681F7F">
        <w:rPr>
          <w:rFonts w:ascii="Cambria" w:hAnsi="Cambria"/>
          <w:sz w:val="19"/>
          <w:szCs w:val="19"/>
        </w:rPr>
        <w:t>4. pielikums</w:t>
      </w:r>
      <w:r w:rsidRPr="00681F7F">
        <w:rPr>
          <w:rFonts w:ascii="Cambria" w:hAnsi="Cambria"/>
          <w:sz w:val="19"/>
          <w:szCs w:val="19"/>
        </w:rPr>
        <w:br/>
        <w:t>Sabiedrisko pakalpojumu regulēšanas komisijas</w:t>
      </w:r>
      <w:r w:rsidRPr="00681F7F">
        <w:rPr>
          <w:rFonts w:ascii="Cambria" w:hAnsi="Cambria"/>
          <w:sz w:val="19"/>
          <w:szCs w:val="19"/>
        </w:rPr>
        <w:br/>
        <w:t>2017. gada 21. decembra lēmumam Nr. 1/42</w:t>
      </w:r>
      <w:bookmarkStart w:id="0" w:name="piel-643807"/>
      <w:bookmarkEnd w:id="0"/>
    </w:p>
    <w:p w14:paraId="06F176AF" w14:textId="77777777" w:rsidR="00831443" w:rsidRPr="00831443" w:rsidRDefault="00831443" w:rsidP="00831443">
      <w:pPr>
        <w:spacing w:before="130" w:line="260" w:lineRule="exact"/>
        <w:ind w:firstLine="567"/>
        <w:rPr>
          <w:rFonts w:ascii="Cambria" w:hAnsi="Cambria"/>
          <w:b/>
          <w:bCs/>
          <w:i/>
          <w:sz w:val="18"/>
          <w:szCs w:val="18"/>
        </w:rPr>
      </w:pPr>
      <w:bookmarkStart w:id="1" w:name="n-643808"/>
      <w:bookmarkStart w:id="2" w:name="643808"/>
      <w:bookmarkEnd w:id="1"/>
      <w:bookmarkEnd w:id="2"/>
      <w:r w:rsidRPr="00831443">
        <w:rPr>
          <w:rFonts w:ascii="Cambria" w:hAnsi="Cambria"/>
          <w:i/>
          <w:sz w:val="18"/>
          <w:szCs w:val="18"/>
        </w:rPr>
        <w:t>(Pi</w:t>
      </w:r>
      <w:r w:rsidR="00826FDA">
        <w:rPr>
          <w:rFonts w:ascii="Cambria" w:hAnsi="Cambria"/>
          <w:i/>
          <w:sz w:val="18"/>
          <w:szCs w:val="18"/>
        </w:rPr>
        <w:t xml:space="preserve">elikums SPRK padomes 27.05.2021. </w:t>
      </w:r>
      <w:r w:rsidRPr="00831443">
        <w:rPr>
          <w:rFonts w:ascii="Cambria" w:hAnsi="Cambria"/>
          <w:i/>
          <w:sz w:val="18"/>
          <w:szCs w:val="18"/>
        </w:rPr>
        <w:t>lēmuma Nr. 1/7 redakcijā)</w:t>
      </w:r>
    </w:p>
    <w:p w14:paraId="7862D310" w14:textId="77777777" w:rsidR="00831443" w:rsidRPr="00681F7F" w:rsidRDefault="00831443" w:rsidP="00831443">
      <w:pPr>
        <w:spacing w:before="130" w:line="260" w:lineRule="exact"/>
        <w:ind w:firstLine="567"/>
        <w:jc w:val="center"/>
        <w:rPr>
          <w:rFonts w:ascii="Cambria" w:hAnsi="Cambria"/>
          <w:b/>
          <w:bCs/>
          <w:vanish/>
          <w:sz w:val="19"/>
          <w:szCs w:val="19"/>
        </w:rPr>
      </w:pPr>
    </w:p>
    <w:p w14:paraId="02481590" w14:textId="0ADFAE0A" w:rsidR="00831443" w:rsidRPr="00681F7F" w:rsidRDefault="00831443" w:rsidP="00831443">
      <w:pPr>
        <w:spacing w:before="130" w:line="260" w:lineRule="exact"/>
        <w:ind w:firstLine="567"/>
        <w:jc w:val="center"/>
        <w:rPr>
          <w:rFonts w:ascii="Cambria" w:hAnsi="Cambria"/>
          <w:b/>
          <w:bCs/>
          <w:sz w:val="19"/>
          <w:szCs w:val="19"/>
        </w:rPr>
      </w:pPr>
      <w:r w:rsidRPr="00681F7F">
        <w:rPr>
          <w:rFonts w:ascii="Cambria" w:hAnsi="Cambria"/>
          <w:b/>
          <w:bCs/>
          <w:sz w:val="19"/>
          <w:szCs w:val="19"/>
        </w:rPr>
        <w:t xml:space="preserve">Depozīta sistēmas operatora valsts nodevas par </w:t>
      </w:r>
      <w:r w:rsidRPr="00681F7F">
        <w:rPr>
          <w:rFonts w:ascii="Cambria" w:hAnsi="Cambria"/>
          <w:b/>
          <w:bCs/>
          <w:sz w:val="19"/>
          <w:szCs w:val="19"/>
        </w:rPr>
        <w:br/>
        <w:t xml:space="preserve">sabiedrisko pakalpojumu regulēšanu aprēķins </w:t>
      </w:r>
      <w:r w:rsidR="00C426F4" w:rsidRPr="00C426F4">
        <w:rPr>
          <w:rFonts w:ascii="Cambria" w:hAnsi="Cambria"/>
          <w:b/>
          <w:bCs/>
          <w:sz w:val="19"/>
          <w:szCs w:val="19"/>
        </w:rPr>
        <w:t>_________. gadam</w:t>
      </w:r>
    </w:p>
    <w:p w14:paraId="226FD575" w14:textId="77777777" w:rsidR="00831443" w:rsidRPr="00681F7F" w:rsidRDefault="00831443" w:rsidP="00831443">
      <w:pPr>
        <w:spacing w:before="130" w:line="260" w:lineRule="exact"/>
        <w:ind w:firstLine="567"/>
        <w:jc w:val="center"/>
        <w:rPr>
          <w:rFonts w:ascii="Cambria" w:hAnsi="Cambria"/>
          <w:b/>
          <w:bCs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4"/>
        <w:gridCol w:w="5288"/>
      </w:tblGrid>
      <w:tr w:rsidR="00831443" w:rsidRPr="000E2C9D" w14:paraId="77423B87" w14:textId="77777777" w:rsidTr="00D70B48">
        <w:tc>
          <w:tcPr>
            <w:tcW w:w="2050" w:type="pct"/>
            <w:shd w:val="clear" w:color="auto" w:fill="C0C0C0"/>
            <w:vAlign w:val="center"/>
            <w:hideMark/>
          </w:tcPr>
          <w:p w14:paraId="375CC06D" w14:textId="77777777" w:rsidR="00831443" w:rsidRPr="000E2C9D" w:rsidRDefault="00831443" w:rsidP="00D70B48">
            <w:pPr>
              <w:jc w:val="lef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Depozīta sistēmas operatora nosaukums</w:t>
            </w:r>
          </w:p>
        </w:tc>
        <w:tc>
          <w:tcPr>
            <w:tcW w:w="2950" w:type="pct"/>
            <w:hideMark/>
          </w:tcPr>
          <w:p w14:paraId="7C4ED4AF" w14:textId="19B19FC4" w:rsidR="00831443" w:rsidRPr="00983A45" w:rsidRDefault="00831443" w:rsidP="00983A45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</w:tr>
      <w:tr w:rsidR="00831443" w:rsidRPr="000E2C9D" w14:paraId="3518CC2B" w14:textId="77777777" w:rsidTr="00D70B48">
        <w:tc>
          <w:tcPr>
            <w:tcW w:w="2050" w:type="pct"/>
            <w:shd w:val="clear" w:color="auto" w:fill="C0C0C0"/>
            <w:vAlign w:val="center"/>
            <w:hideMark/>
          </w:tcPr>
          <w:p w14:paraId="42F290EB" w14:textId="77777777" w:rsidR="00831443" w:rsidRPr="000E2C9D" w:rsidRDefault="00831443" w:rsidP="00D70B48">
            <w:pPr>
              <w:jc w:val="lef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Vienotais reģistrācijas numurs</w:t>
            </w:r>
          </w:p>
        </w:tc>
        <w:tc>
          <w:tcPr>
            <w:tcW w:w="2950" w:type="pct"/>
            <w:hideMark/>
          </w:tcPr>
          <w:p w14:paraId="6EAE7058" w14:textId="4E4AD06F" w:rsidR="00831443" w:rsidRPr="00983A45" w:rsidRDefault="00831443" w:rsidP="00983A45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</w:tr>
      <w:tr w:rsidR="00831443" w:rsidRPr="000E2C9D" w14:paraId="32785652" w14:textId="77777777" w:rsidTr="00C426F4">
        <w:tc>
          <w:tcPr>
            <w:tcW w:w="2050" w:type="pct"/>
            <w:tcBorders>
              <w:bottom w:val="single" w:sz="4" w:space="0" w:color="auto"/>
            </w:tcBorders>
            <w:shd w:val="clear" w:color="auto" w:fill="C0C0C0"/>
            <w:vAlign w:val="center"/>
            <w:hideMark/>
          </w:tcPr>
          <w:p w14:paraId="135D4C30" w14:textId="77777777" w:rsidR="00831443" w:rsidRPr="000E2C9D" w:rsidRDefault="00831443" w:rsidP="00D70B48">
            <w:pPr>
              <w:jc w:val="lef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Ierobežotas pieejamības informācija (atbilstoši atzīmēt)</w:t>
            </w:r>
          </w:p>
        </w:tc>
        <w:tc>
          <w:tcPr>
            <w:tcW w:w="2950" w:type="pct"/>
            <w:tcBorders>
              <w:bottom w:val="single" w:sz="4" w:space="0" w:color="auto"/>
            </w:tcBorders>
            <w:hideMark/>
          </w:tcPr>
          <w:p w14:paraId="7D409A9C" w14:textId="77777777" w:rsidR="00831443" w:rsidRPr="000E2C9D" w:rsidRDefault="00831443" w:rsidP="00D70B48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noProof/>
                <w:sz w:val="19"/>
                <w:szCs w:val="19"/>
                <w:lang w:eastAsia="lv-LV"/>
              </w:rPr>
              <w:drawing>
                <wp:inline distT="0" distB="0" distL="0" distR="0" wp14:anchorId="3BB5872A" wp14:editId="3E0F23CF">
                  <wp:extent cx="123825" cy="1238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443" w:rsidRPr="000E2C9D" w14:paraId="27E2AD32" w14:textId="77777777" w:rsidTr="00C426F4">
        <w:tc>
          <w:tcPr>
            <w:tcW w:w="2050" w:type="pct"/>
            <w:tcBorders>
              <w:bottom w:val="nil"/>
            </w:tcBorders>
            <w:shd w:val="clear" w:color="auto" w:fill="C0C0C0"/>
            <w:vAlign w:val="center"/>
            <w:hideMark/>
          </w:tcPr>
          <w:p w14:paraId="4D94672C" w14:textId="77777777" w:rsidR="00831443" w:rsidRPr="000E2C9D" w:rsidRDefault="00831443" w:rsidP="00D70B48">
            <w:pPr>
              <w:jc w:val="lef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Depozīta sistēmas operatora pamatojums ierobežotas pieejamības statusa noteikšanai</w:t>
            </w:r>
          </w:p>
        </w:tc>
        <w:tc>
          <w:tcPr>
            <w:tcW w:w="2950" w:type="pct"/>
            <w:tcBorders>
              <w:bottom w:val="nil"/>
            </w:tcBorders>
            <w:hideMark/>
          </w:tcPr>
          <w:p w14:paraId="5146E597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</w:tr>
    </w:tbl>
    <w:p w14:paraId="3E1B1AC0" w14:textId="77777777" w:rsidR="00831443" w:rsidRPr="00681F7F" w:rsidRDefault="00831443" w:rsidP="00831443">
      <w:pPr>
        <w:spacing w:before="130" w:line="260" w:lineRule="exact"/>
        <w:ind w:firstLine="567"/>
        <w:rPr>
          <w:rFonts w:ascii="Cambria" w:hAnsi="Cambria"/>
          <w:vanish/>
          <w:sz w:val="19"/>
          <w:szCs w:val="19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3"/>
        <w:gridCol w:w="552"/>
        <w:gridCol w:w="2066"/>
        <w:gridCol w:w="1435"/>
        <w:gridCol w:w="1521"/>
      </w:tblGrid>
      <w:tr w:rsidR="00831443" w:rsidRPr="000E2C9D" w14:paraId="658F6FB7" w14:textId="77777777" w:rsidTr="00831443">
        <w:tc>
          <w:tcPr>
            <w:tcW w:w="1891" w:type="pct"/>
            <w:vAlign w:val="center"/>
            <w:hideMark/>
          </w:tcPr>
          <w:p w14:paraId="30DE0B72" w14:textId="77777777" w:rsidR="00831443" w:rsidRPr="000E2C9D" w:rsidRDefault="00831443" w:rsidP="00D70B48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1.</w:t>
            </w:r>
          </w:p>
        </w:tc>
        <w:tc>
          <w:tcPr>
            <w:tcW w:w="1459" w:type="pct"/>
            <w:gridSpan w:val="2"/>
            <w:vAlign w:val="center"/>
            <w:hideMark/>
          </w:tcPr>
          <w:p w14:paraId="5169EA22" w14:textId="77777777" w:rsidR="00831443" w:rsidRPr="000E2C9D" w:rsidRDefault="00831443" w:rsidP="00D70B48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2.</w:t>
            </w:r>
          </w:p>
        </w:tc>
        <w:tc>
          <w:tcPr>
            <w:tcW w:w="800" w:type="pct"/>
            <w:vAlign w:val="center"/>
            <w:hideMark/>
          </w:tcPr>
          <w:p w14:paraId="6747EC65" w14:textId="77777777" w:rsidR="00831443" w:rsidRPr="000E2C9D" w:rsidRDefault="00831443" w:rsidP="00D70B48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3.</w:t>
            </w:r>
          </w:p>
        </w:tc>
        <w:tc>
          <w:tcPr>
            <w:tcW w:w="847" w:type="pct"/>
            <w:vAlign w:val="center"/>
            <w:hideMark/>
          </w:tcPr>
          <w:p w14:paraId="4D44DAEC" w14:textId="77777777" w:rsidR="00831443" w:rsidRPr="000E2C9D" w:rsidRDefault="00831443" w:rsidP="00D70B48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4.</w:t>
            </w:r>
          </w:p>
        </w:tc>
      </w:tr>
      <w:tr w:rsidR="00831443" w:rsidRPr="000E2C9D" w14:paraId="1D2FAD2B" w14:textId="77777777" w:rsidTr="00831443">
        <w:tc>
          <w:tcPr>
            <w:tcW w:w="1891" w:type="pct"/>
            <w:vMerge w:val="restart"/>
            <w:vAlign w:val="center"/>
            <w:hideMark/>
          </w:tcPr>
          <w:p w14:paraId="4ABDB378" w14:textId="77777777" w:rsidR="00831443" w:rsidRPr="000E2C9D" w:rsidRDefault="00831443" w:rsidP="00D70B48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Valsts nodevas par sabiedrisko pakalpojumu regulēšanu objekts</w:t>
            </w:r>
          </w:p>
        </w:tc>
        <w:tc>
          <w:tcPr>
            <w:tcW w:w="308" w:type="pct"/>
            <w:hideMark/>
          </w:tcPr>
          <w:p w14:paraId="6A9AE353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  <w:tc>
          <w:tcPr>
            <w:tcW w:w="1151" w:type="pct"/>
            <w:hideMark/>
          </w:tcPr>
          <w:p w14:paraId="530FD419" w14:textId="77777777" w:rsidR="00831443" w:rsidRPr="000E2C9D" w:rsidRDefault="00831443" w:rsidP="00D70B48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Depozīta sistēmas operatora saņemtās depozīta maksas apmērs</w:t>
            </w:r>
          </w:p>
          <w:p w14:paraId="2148A0F8" w14:textId="77777777" w:rsidR="00831443" w:rsidRPr="000E2C9D" w:rsidRDefault="00831443" w:rsidP="00D70B48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(atbilstošo atzīmēt)</w:t>
            </w:r>
          </w:p>
        </w:tc>
        <w:tc>
          <w:tcPr>
            <w:tcW w:w="800" w:type="pct"/>
            <w:vMerge w:val="restart"/>
            <w:vAlign w:val="center"/>
            <w:hideMark/>
          </w:tcPr>
          <w:p w14:paraId="7A54146B" w14:textId="77777777" w:rsidR="00831443" w:rsidRPr="000E2C9D" w:rsidRDefault="00831443" w:rsidP="00D70B48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Valsts nodevas par sabiedrisko pakalpojumu regulēšanu likme</w:t>
            </w:r>
          </w:p>
          <w:p w14:paraId="06A05445" w14:textId="77777777" w:rsidR="00831443" w:rsidRPr="000E2C9D" w:rsidRDefault="00831443" w:rsidP="00D70B48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(%)</w:t>
            </w:r>
          </w:p>
        </w:tc>
        <w:tc>
          <w:tcPr>
            <w:tcW w:w="847" w:type="pct"/>
            <w:vMerge w:val="restart"/>
            <w:vAlign w:val="center"/>
            <w:hideMark/>
          </w:tcPr>
          <w:p w14:paraId="4FCD973C" w14:textId="77777777" w:rsidR="00831443" w:rsidRPr="000E2C9D" w:rsidRDefault="00831443" w:rsidP="00D70B48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Aprēķinātā valsts nodeva par sabiedrisko pakalpojumu regulēšanu</w:t>
            </w:r>
            <w:r w:rsidRPr="000E2C9D">
              <w:rPr>
                <w:rFonts w:ascii="Cambria" w:hAnsi="Cambria"/>
                <w:sz w:val="19"/>
                <w:szCs w:val="19"/>
              </w:rPr>
              <w:t xml:space="preserve"> (</w:t>
            </w:r>
            <w:proofErr w:type="spellStart"/>
            <w:r w:rsidRPr="000E2C9D">
              <w:rPr>
                <w:rFonts w:ascii="Cambria" w:hAnsi="Cambria"/>
                <w:i/>
                <w:iCs/>
                <w:sz w:val="19"/>
                <w:szCs w:val="19"/>
              </w:rPr>
              <w:t>euro</w:t>
            </w:r>
            <w:proofErr w:type="spellEnd"/>
            <w:r w:rsidRPr="000E2C9D">
              <w:rPr>
                <w:rFonts w:ascii="Cambria" w:hAnsi="Cambria"/>
                <w:sz w:val="19"/>
                <w:szCs w:val="19"/>
              </w:rPr>
              <w:t>)</w:t>
            </w:r>
          </w:p>
        </w:tc>
      </w:tr>
      <w:tr w:rsidR="00831443" w:rsidRPr="000E2C9D" w14:paraId="4EAA88C7" w14:textId="77777777" w:rsidTr="00831443">
        <w:tc>
          <w:tcPr>
            <w:tcW w:w="1891" w:type="pct"/>
            <w:vMerge/>
            <w:vAlign w:val="center"/>
            <w:hideMark/>
          </w:tcPr>
          <w:p w14:paraId="49131254" w14:textId="77777777" w:rsidR="00831443" w:rsidRPr="000E2C9D" w:rsidRDefault="00831443" w:rsidP="00D70B48">
            <w:pPr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  <w:tc>
          <w:tcPr>
            <w:tcW w:w="308" w:type="pct"/>
            <w:vAlign w:val="center"/>
            <w:hideMark/>
          </w:tcPr>
          <w:p w14:paraId="7BB2F3D5" w14:textId="40159496" w:rsidR="00831443" w:rsidRPr="00FD5368" w:rsidRDefault="00C426F4" w:rsidP="00D70B4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E2C9D">
              <w:rPr>
                <w:rFonts w:ascii="Cambria" w:hAnsi="Cambria"/>
                <w:noProof/>
                <w:sz w:val="19"/>
                <w:szCs w:val="19"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444E65F9" wp14:editId="32C9AE8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-28575</wp:posOffset>
                  </wp:positionV>
                  <wp:extent cx="123825" cy="123825"/>
                  <wp:effectExtent l="0" t="0" r="952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368" w:rsidRPr="00FD5368">
              <w:rPr>
                <w:rFonts w:ascii="Cambria" w:hAnsi="Cambria"/>
                <w:b/>
                <w:bCs/>
                <w:noProof/>
                <w:sz w:val="20"/>
                <w:szCs w:val="20"/>
                <w:lang w:eastAsia="lv-LV"/>
              </w:rPr>
              <w:t xml:space="preserve">  </w:t>
            </w:r>
          </w:p>
        </w:tc>
        <w:tc>
          <w:tcPr>
            <w:tcW w:w="1151" w:type="pct"/>
          </w:tcPr>
          <w:p w14:paraId="1B4131FC" w14:textId="77777777" w:rsidR="00831443" w:rsidRPr="000E2C9D" w:rsidRDefault="00831443" w:rsidP="00D70B48">
            <w:pPr>
              <w:jc w:val="left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 xml:space="preserve">Plānotais saņemtās depozīta maksas apmērs </w:t>
            </w: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pirmajā</w:t>
            </w:r>
            <w:r w:rsidRPr="000E2C9D">
              <w:rPr>
                <w:rFonts w:ascii="Cambria" w:hAnsi="Cambria"/>
                <w:sz w:val="19"/>
                <w:szCs w:val="19"/>
              </w:rPr>
              <w:t xml:space="preserve"> sabiedriskā pakalpojuma sniegšanas kalendārajā gadā </w:t>
            </w:r>
          </w:p>
        </w:tc>
        <w:tc>
          <w:tcPr>
            <w:tcW w:w="800" w:type="pct"/>
            <w:vMerge/>
            <w:vAlign w:val="center"/>
            <w:hideMark/>
          </w:tcPr>
          <w:p w14:paraId="2F2750E9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14:paraId="1257D59C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831443" w:rsidRPr="000E2C9D" w14:paraId="6734BBAA" w14:textId="77777777" w:rsidTr="00831443">
        <w:tc>
          <w:tcPr>
            <w:tcW w:w="1891" w:type="pct"/>
            <w:vMerge/>
            <w:vAlign w:val="center"/>
          </w:tcPr>
          <w:p w14:paraId="7F4E2297" w14:textId="77777777" w:rsidR="00831443" w:rsidRPr="000E2C9D" w:rsidRDefault="00831443" w:rsidP="00D70B48">
            <w:pPr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  <w:tc>
          <w:tcPr>
            <w:tcW w:w="308" w:type="pct"/>
            <w:vAlign w:val="center"/>
          </w:tcPr>
          <w:p w14:paraId="7391F510" w14:textId="77777777" w:rsidR="00831443" w:rsidRPr="000E2C9D" w:rsidRDefault="00831443" w:rsidP="00D70B48">
            <w:pPr>
              <w:rPr>
                <w:rFonts w:ascii="Cambria" w:hAnsi="Cambria"/>
                <w:noProof/>
                <w:sz w:val="19"/>
                <w:szCs w:val="19"/>
              </w:rPr>
            </w:pPr>
            <w:r w:rsidRPr="000E2C9D">
              <w:rPr>
                <w:rFonts w:ascii="Cambria" w:hAnsi="Cambria"/>
                <w:noProof/>
                <w:sz w:val="19"/>
                <w:szCs w:val="19"/>
                <w:lang w:eastAsia="lv-LV"/>
              </w:rPr>
              <w:drawing>
                <wp:anchor distT="0" distB="0" distL="114300" distR="114300" simplePos="0" relativeHeight="251659264" behindDoc="0" locked="0" layoutInCell="1" allowOverlap="1" wp14:anchorId="1DC452D6" wp14:editId="2A128973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23495</wp:posOffset>
                  </wp:positionV>
                  <wp:extent cx="123825" cy="1238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1" w:type="pct"/>
          </w:tcPr>
          <w:p w14:paraId="41734A8B" w14:textId="77777777" w:rsidR="00831443" w:rsidRPr="000E2C9D" w:rsidRDefault="00831443" w:rsidP="00D70B48">
            <w:pPr>
              <w:jc w:val="left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Iepriekšējā</w:t>
            </w:r>
            <w:r w:rsidRPr="000E2C9D">
              <w:rPr>
                <w:rFonts w:ascii="Cambria" w:hAnsi="Cambria"/>
                <w:sz w:val="19"/>
                <w:szCs w:val="19"/>
              </w:rPr>
              <w:t xml:space="preserve"> kalendārajā gadā saņemtās depozīta maksas apmēra prognoze</w:t>
            </w:r>
          </w:p>
        </w:tc>
        <w:tc>
          <w:tcPr>
            <w:tcW w:w="800" w:type="pct"/>
            <w:vMerge/>
            <w:vAlign w:val="center"/>
          </w:tcPr>
          <w:p w14:paraId="7EFF8757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47" w:type="pct"/>
            <w:vMerge/>
            <w:vAlign w:val="center"/>
          </w:tcPr>
          <w:p w14:paraId="2BF8146F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831443" w:rsidRPr="000E2C9D" w14:paraId="145D3349" w14:textId="77777777" w:rsidTr="00831443">
        <w:tc>
          <w:tcPr>
            <w:tcW w:w="1891" w:type="pct"/>
            <w:vMerge/>
            <w:vAlign w:val="center"/>
            <w:hideMark/>
          </w:tcPr>
          <w:p w14:paraId="6D1064B0" w14:textId="77777777" w:rsidR="00831443" w:rsidRPr="000E2C9D" w:rsidRDefault="00831443" w:rsidP="00D70B48">
            <w:pPr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  <w:tc>
          <w:tcPr>
            <w:tcW w:w="308" w:type="pct"/>
            <w:vAlign w:val="center"/>
            <w:hideMark/>
          </w:tcPr>
          <w:p w14:paraId="28F39E6A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noProof/>
                <w:sz w:val="19"/>
                <w:szCs w:val="19"/>
                <w:lang w:eastAsia="lv-LV"/>
              </w:rPr>
              <w:drawing>
                <wp:anchor distT="0" distB="0" distL="114300" distR="114300" simplePos="0" relativeHeight="251660288" behindDoc="0" locked="0" layoutInCell="1" allowOverlap="1" wp14:anchorId="213906FF" wp14:editId="146EF1A5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13335</wp:posOffset>
                  </wp:positionV>
                  <wp:extent cx="123825" cy="1238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1" w:type="pct"/>
            <w:hideMark/>
          </w:tcPr>
          <w:p w14:paraId="25110055" w14:textId="77777777" w:rsidR="00831443" w:rsidRPr="000E2C9D" w:rsidRDefault="00831443" w:rsidP="00D70B48">
            <w:pPr>
              <w:jc w:val="left"/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 xml:space="preserve">Faktiskais </w:t>
            </w: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iepriekšējā</w:t>
            </w:r>
            <w:r w:rsidRPr="000E2C9D">
              <w:rPr>
                <w:rFonts w:ascii="Cambria" w:hAnsi="Cambria"/>
                <w:sz w:val="19"/>
                <w:szCs w:val="19"/>
              </w:rPr>
              <w:t xml:space="preserve"> kalendārajā gadā saņemtās depozīta maksas apmērs</w:t>
            </w:r>
          </w:p>
        </w:tc>
        <w:tc>
          <w:tcPr>
            <w:tcW w:w="800" w:type="pct"/>
            <w:vMerge/>
            <w:vAlign w:val="center"/>
            <w:hideMark/>
          </w:tcPr>
          <w:p w14:paraId="18467CB8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14:paraId="632B6F64" w14:textId="77777777" w:rsidR="00831443" w:rsidRPr="000E2C9D" w:rsidRDefault="00831443" w:rsidP="00D70B48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831443" w:rsidRPr="000E2C9D" w14:paraId="35FDEE2F" w14:textId="77777777" w:rsidTr="00D6771B">
        <w:tc>
          <w:tcPr>
            <w:tcW w:w="1891" w:type="pct"/>
            <w:shd w:val="clear" w:color="auto" w:fill="C0C0C0"/>
            <w:hideMark/>
          </w:tcPr>
          <w:p w14:paraId="568536D5" w14:textId="77777777" w:rsidR="00831443" w:rsidRPr="000E2C9D" w:rsidRDefault="00831443" w:rsidP="00D70B48">
            <w:pPr>
              <w:rPr>
                <w:rFonts w:ascii="Cambria" w:hAnsi="Cambria"/>
                <w:b/>
                <w:bCs/>
                <w:sz w:val="19"/>
                <w:szCs w:val="19"/>
                <w:highlight w:val="darkGray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Depozīta sistēmas operatora iepriekšējā kalendārajā gadā saņemtā depozīta maksa</w:t>
            </w:r>
          </w:p>
        </w:tc>
        <w:tc>
          <w:tcPr>
            <w:tcW w:w="1459" w:type="pct"/>
            <w:gridSpan w:val="2"/>
            <w:shd w:val="clear" w:color="auto" w:fill="C0C0C0"/>
            <w:vAlign w:val="center"/>
            <w:hideMark/>
          </w:tcPr>
          <w:p w14:paraId="4F9575E0" w14:textId="41A0EFB5" w:rsidR="00831443" w:rsidRPr="000E2C9D" w:rsidRDefault="00831443" w:rsidP="00C269C4">
            <w:pPr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00" w:type="pct"/>
            <w:shd w:val="clear" w:color="auto" w:fill="C0C0C0"/>
            <w:vAlign w:val="center"/>
            <w:hideMark/>
          </w:tcPr>
          <w:p w14:paraId="33D7ECD1" w14:textId="77777777" w:rsidR="00831443" w:rsidRPr="000E2C9D" w:rsidRDefault="00831443" w:rsidP="00D70B48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E2C9D">
              <w:rPr>
                <w:rFonts w:ascii="Cambria" w:hAnsi="Cambria"/>
                <w:b/>
                <w:bCs/>
                <w:sz w:val="19"/>
                <w:szCs w:val="19"/>
              </w:rPr>
              <w:t>0,2</w:t>
            </w:r>
          </w:p>
        </w:tc>
        <w:tc>
          <w:tcPr>
            <w:tcW w:w="847" w:type="pct"/>
            <w:shd w:val="clear" w:color="auto" w:fill="C0C0C0"/>
            <w:vAlign w:val="center"/>
            <w:hideMark/>
          </w:tcPr>
          <w:p w14:paraId="7DA4CA9D" w14:textId="7F390175" w:rsidR="00831443" w:rsidRPr="00D6771B" w:rsidRDefault="00831443" w:rsidP="00D6771B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</w:p>
        </w:tc>
      </w:tr>
    </w:tbl>
    <w:tbl>
      <w:tblPr>
        <w:tblpPr w:leftFromText="180" w:rightFromText="180" w:vertAnchor="text" w:horzAnchor="margin" w:tblpY="253"/>
        <w:tblW w:w="4458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55"/>
        <w:gridCol w:w="597"/>
        <w:gridCol w:w="597"/>
        <w:gridCol w:w="1022"/>
        <w:gridCol w:w="1214"/>
        <w:gridCol w:w="3563"/>
      </w:tblGrid>
      <w:tr w:rsidR="00831443" w:rsidRPr="000E2C9D" w14:paraId="5B5D777D" w14:textId="77777777" w:rsidTr="00C93DCB">
        <w:tc>
          <w:tcPr>
            <w:tcW w:w="629" w:type="pct"/>
            <w:gridSpan w:val="2"/>
            <w:vAlign w:val="bottom"/>
            <w:hideMark/>
          </w:tcPr>
          <w:p w14:paraId="69A7525F" w14:textId="4626347D" w:rsidR="00831443" w:rsidRPr="000E2C9D" w:rsidRDefault="00C93DCB" w:rsidP="00831443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*</w:t>
            </w:r>
            <w:r w:rsidR="00831443" w:rsidRPr="000E2C9D">
              <w:rPr>
                <w:rFonts w:ascii="Cambria" w:hAnsi="Cambria"/>
                <w:sz w:val="19"/>
                <w:szCs w:val="19"/>
              </w:rPr>
              <w:t>Datums</w:t>
            </w:r>
          </w:p>
        </w:tc>
        <w:tc>
          <w:tcPr>
            <w:tcW w:w="373" w:type="pct"/>
            <w:vAlign w:val="center"/>
            <w:hideMark/>
          </w:tcPr>
          <w:p w14:paraId="530FE36C" w14:textId="4D914B0B" w:rsidR="00831443" w:rsidRPr="000E2C9D" w:rsidRDefault="00C93DCB" w:rsidP="00831443">
            <w:pPr>
              <w:jc w:val="right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_______</w:t>
            </w:r>
            <w:r w:rsidR="00831443" w:rsidRPr="000E2C9D">
              <w:rPr>
                <w:rFonts w:ascii="Cambria" w:hAnsi="Cambria"/>
                <w:sz w:val="19"/>
                <w:szCs w:val="19"/>
              </w:rPr>
              <w:t>.</w:t>
            </w:r>
          </w:p>
        </w:tc>
        <w:tc>
          <w:tcPr>
            <w:tcW w:w="373" w:type="pct"/>
            <w:vAlign w:val="center"/>
            <w:hideMark/>
          </w:tcPr>
          <w:p w14:paraId="23948911" w14:textId="2B628255" w:rsidR="00831443" w:rsidRPr="000E2C9D" w:rsidRDefault="00C93DCB" w:rsidP="00831443">
            <w:pPr>
              <w:jc w:val="right"/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_______</w:t>
            </w:r>
            <w:r w:rsidR="006D19C4">
              <w:rPr>
                <w:rFonts w:ascii="Cambria" w:hAnsi="Cambria"/>
                <w:sz w:val="19"/>
                <w:szCs w:val="19"/>
              </w:rPr>
              <w:t>.</w:t>
            </w:r>
          </w:p>
        </w:tc>
        <w:tc>
          <w:tcPr>
            <w:tcW w:w="639" w:type="pct"/>
            <w:vAlign w:val="center"/>
            <w:hideMark/>
          </w:tcPr>
          <w:p w14:paraId="145B1B0F" w14:textId="6340DF1B" w:rsidR="00831443" w:rsidRPr="000E2C9D" w:rsidRDefault="00C93DCB" w:rsidP="00C93DCB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___________</w:t>
            </w:r>
            <w:r w:rsidR="006D19C4">
              <w:rPr>
                <w:rFonts w:ascii="Cambria" w:hAnsi="Cambria"/>
                <w:sz w:val="19"/>
                <w:szCs w:val="19"/>
              </w:rPr>
              <w:t>.</w:t>
            </w:r>
          </w:p>
        </w:tc>
        <w:tc>
          <w:tcPr>
            <w:tcW w:w="759" w:type="pct"/>
            <w:vAlign w:val="bottom"/>
            <w:hideMark/>
          </w:tcPr>
          <w:p w14:paraId="0629C5AD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  <w:tc>
          <w:tcPr>
            <w:tcW w:w="2227" w:type="pct"/>
            <w:vAlign w:val="center"/>
            <w:hideMark/>
          </w:tcPr>
          <w:p w14:paraId="0B912C4F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</w:tr>
      <w:tr w:rsidR="00831443" w:rsidRPr="000E2C9D" w14:paraId="5C7D9ABC" w14:textId="77777777" w:rsidTr="00C93DCB">
        <w:tc>
          <w:tcPr>
            <w:tcW w:w="2773" w:type="pct"/>
            <w:gridSpan w:val="6"/>
            <w:hideMark/>
          </w:tcPr>
          <w:p w14:paraId="2BBDD75E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  <w:tc>
          <w:tcPr>
            <w:tcW w:w="2227" w:type="pct"/>
            <w:hideMark/>
          </w:tcPr>
          <w:p w14:paraId="2CFC0CA3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</w:tr>
      <w:tr w:rsidR="00831443" w:rsidRPr="000E2C9D" w14:paraId="6A77945D" w14:textId="77777777" w:rsidTr="00C93DCB">
        <w:tc>
          <w:tcPr>
            <w:tcW w:w="2773" w:type="pct"/>
            <w:gridSpan w:val="6"/>
            <w:vAlign w:val="center"/>
            <w:hideMark/>
          </w:tcPr>
          <w:p w14:paraId="59A6101D" w14:textId="42B889A9" w:rsidR="00831443" w:rsidRPr="000E2C9D" w:rsidRDefault="00C93DCB" w:rsidP="00831443">
            <w:pPr>
              <w:rPr>
                <w:rFonts w:ascii="Cambria" w:hAnsi="Cambria"/>
                <w:sz w:val="19"/>
                <w:szCs w:val="19"/>
              </w:rPr>
            </w:pPr>
            <w:r>
              <w:rPr>
                <w:rFonts w:ascii="Cambria" w:hAnsi="Cambria"/>
                <w:sz w:val="19"/>
                <w:szCs w:val="19"/>
              </w:rPr>
              <w:t>*</w:t>
            </w:r>
            <w:r w:rsidR="00831443" w:rsidRPr="000E2C9D">
              <w:rPr>
                <w:rFonts w:ascii="Cambria" w:hAnsi="Cambria"/>
                <w:sz w:val="19"/>
                <w:szCs w:val="19"/>
              </w:rPr>
              <w:t>Persona,</w:t>
            </w:r>
            <w:r w:rsidR="00831443">
              <w:rPr>
                <w:rFonts w:ascii="Cambria" w:hAnsi="Cambria"/>
                <w:sz w:val="19"/>
                <w:szCs w:val="19"/>
              </w:rPr>
              <w:t xml:space="preserve"> </w:t>
            </w:r>
            <w:r w:rsidR="00831443" w:rsidRPr="000E2C9D">
              <w:rPr>
                <w:rFonts w:ascii="Cambria" w:hAnsi="Cambria"/>
                <w:sz w:val="19"/>
                <w:szCs w:val="19"/>
              </w:rPr>
              <w:t>kura tiesīga pārstāvēt komersantu</w:t>
            </w:r>
          </w:p>
        </w:tc>
        <w:tc>
          <w:tcPr>
            <w:tcW w:w="2227" w:type="pct"/>
            <w:tcBorders>
              <w:bottom w:val="single" w:sz="4" w:space="0" w:color="auto"/>
            </w:tcBorders>
            <w:vAlign w:val="center"/>
            <w:hideMark/>
          </w:tcPr>
          <w:p w14:paraId="52C4FF00" w14:textId="4ABC0B90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</w:tr>
      <w:tr w:rsidR="00831443" w:rsidRPr="000E2C9D" w14:paraId="48DA0378" w14:textId="77777777" w:rsidTr="00C93DCB">
        <w:tc>
          <w:tcPr>
            <w:tcW w:w="2773" w:type="pct"/>
            <w:gridSpan w:val="6"/>
            <w:hideMark/>
          </w:tcPr>
          <w:p w14:paraId="0883AD2C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  <w:tc>
          <w:tcPr>
            <w:tcW w:w="2227" w:type="pct"/>
            <w:tcBorders>
              <w:top w:val="single" w:sz="4" w:space="0" w:color="auto"/>
            </w:tcBorders>
            <w:hideMark/>
          </w:tcPr>
          <w:p w14:paraId="3E972E5A" w14:textId="77777777" w:rsidR="00831443" w:rsidRPr="000E2C9D" w:rsidRDefault="00831443" w:rsidP="0083144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0E2C9D">
              <w:rPr>
                <w:rFonts w:ascii="Cambria" w:hAnsi="Cambria"/>
                <w:sz w:val="17"/>
                <w:szCs w:val="17"/>
              </w:rPr>
              <w:t>/paraksts un tā atšifrējums/</w:t>
            </w:r>
          </w:p>
        </w:tc>
      </w:tr>
      <w:tr w:rsidR="00831443" w:rsidRPr="000E2C9D" w14:paraId="4E1399BE" w14:textId="77777777" w:rsidTr="00C93DCB">
        <w:tc>
          <w:tcPr>
            <w:tcW w:w="2773" w:type="pct"/>
            <w:gridSpan w:val="6"/>
            <w:tcBorders>
              <w:bottom w:val="single" w:sz="4" w:space="0" w:color="auto"/>
            </w:tcBorders>
            <w:hideMark/>
          </w:tcPr>
          <w:p w14:paraId="5F1E62D8" w14:textId="77777777" w:rsidR="00831443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</w:p>
          <w:p w14:paraId="6C55AF02" w14:textId="77777777" w:rsidR="00C93DCB" w:rsidRDefault="00C93DCB" w:rsidP="00831443">
            <w:pPr>
              <w:rPr>
                <w:rFonts w:ascii="Cambria" w:hAnsi="Cambria"/>
                <w:sz w:val="19"/>
                <w:szCs w:val="19"/>
              </w:rPr>
            </w:pPr>
          </w:p>
          <w:p w14:paraId="6EC3E516" w14:textId="2BC2D442" w:rsidR="00C93DCB" w:rsidRPr="000E2C9D" w:rsidRDefault="00C93DCB" w:rsidP="00831443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227" w:type="pct"/>
            <w:hideMark/>
          </w:tcPr>
          <w:p w14:paraId="6C387CAB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</w:tr>
      <w:tr w:rsidR="00831443" w:rsidRPr="000E2C9D" w14:paraId="63F228D3" w14:textId="77777777" w:rsidTr="00C93DCB">
        <w:tc>
          <w:tcPr>
            <w:tcW w:w="2773" w:type="pct"/>
            <w:gridSpan w:val="6"/>
            <w:tcBorders>
              <w:top w:val="single" w:sz="4" w:space="0" w:color="auto"/>
            </w:tcBorders>
            <w:hideMark/>
          </w:tcPr>
          <w:p w14:paraId="60FDDDF8" w14:textId="77777777" w:rsidR="00831443" w:rsidRPr="000E2C9D" w:rsidRDefault="00831443" w:rsidP="0083144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0E2C9D">
              <w:rPr>
                <w:rFonts w:ascii="Cambria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2227" w:type="pct"/>
            <w:hideMark/>
          </w:tcPr>
          <w:p w14:paraId="06396C08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</w:tr>
      <w:tr w:rsidR="00831443" w:rsidRPr="000E2C9D" w14:paraId="0C202871" w14:textId="77777777" w:rsidTr="00C93DCB">
        <w:trPr>
          <w:trHeight w:val="260"/>
        </w:trPr>
        <w:tc>
          <w:tcPr>
            <w:tcW w:w="532" w:type="pct"/>
            <w:vAlign w:val="bottom"/>
            <w:hideMark/>
          </w:tcPr>
          <w:p w14:paraId="5C151026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tālrunis</w:t>
            </w:r>
          </w:p>
        </w:tc>
        <w:tc>
          <w:tcPr>
            <w:tcW w:w="2238" w:type="pct"/>
            <w:gridSpan w:val="5"/>
            <w:tcBorders>
              <w:bottom w:val="single" w:sz="4" w:space="0" w:color="auto"/>
            </w:tcBorders>
            <w:vAlign w:val="bottom"/>
            <w:hideMark/>
          </w:tcPr>
          <w:p w14:paraId="2F19786B" w14:textId="4C278642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  <w:tc>
          <w:tcPr>
            <w:tcW w:w="2227" w:type="pct"/>
            <w:hideMark/>
          </w:tcPr>
          <w:p w14:paraId="7F2D68F3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</w:tr>
      <w:tr w:rsidR="00831443" w:rsidRPr="000E2C9D" w14:paraId="1AE896F3" w14:textId="77777777" w:rsidTr="00C93DCB">
        <w:tc>
          <w:tcPr>
            <w:tcW w:w="532" w:type="pct"/>
            <w:vAlign w:val="bottom"/>
            <w:hideMark/>
          </w:tcPr>
          <w:p w14:paraId="48BC3BC3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e-pasts</w:t>
            </w:r>
          </w:p>
        </w:tc>
        <w:tc>
          <w:tcPr>
            <w:tcW w:w="223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84D70F7" w14:textId="23567555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  <w:tc>
          <w:tcPr>
            <w:tcW w:w="2227" w:type="pct"/>
            <w:hideMark/>
          </w:tcPr>
          <w:p w14:paraId="4DF3BEB9" w14:textId="77777777" w:rsidR="00831443" w:rsidRPr="000E2C9D" w:rsidRDefault="00831443" w:rsidP="00831443">
            <w:pPr>
              <w:rPr>
                <w:rFonts w:ascii="Cambria" w:hAnsi="Cambria"/>
                <w:sz w:val="19"/>
                <w:szCs w:val="19"/>
              </w:rPr>
            </w:pPr>
            <w:r w:rsidRPr="000E2C9D">
              <w:rPr>
                <w:rFonts w:ascii="Cambria" w:hAnsi="Cambria"/>
                <w:sz w:val="19"/>
                <w:szCs w:val="19"/>
              </w:rPr>
              <w:t> </w:t>
            </w:r>
          </w:p>
        </w:tc>
      </w:tr>
    </w:tbl>
    <w:p w14:paraId="67F3B6A6" w14:textId="77777777" w:rsidR="00831443" w:rsidRDefault="00831443" w:rsidP="00831443">
      <w:pPr>
        <w:spacing w:before="130" w:line="260" w:lineRule="exact"/>
        <w:ind w:firstLine="567"/>
        <w:rPr>
          <w:rFonts w:ascii="Cambria" w:hAnsi="Cambria"/>
          <w:sz w:val="19"/>
          <w:szCs w:val="19"/>
        </w:rPr>
      </w:pPr>
    </w:p>
    <w:p w14:paraId="1D260917" w14:textId="77777777" w:rsidR="00831443" w:rsidRDefault="00831443" w:rsidP="00831443">
      <w:pPr>
        <w:spacing w:before="130" w:line="260" w:lineRule="exact"/>
        <w:ind w:firstLine="567"/>
        <w:rPr>
          <w:rFonts w:ascii="Cambria" w:hAnsi="Cambria"/>
          <w:sz w:val="19"/>
          <w:szCs w:val="19"/>
        </w:rPr>
      </w:pPr>
    </w:p>
    <w:p w14:paraId="4F54729C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09934DCA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111D61FA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70CB02CB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56D20E64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468D66EC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0903F47B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1FF4C156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0A20D758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680E5DD3" w14:textId="77777777" w:rsidR="00C93DCB" w:rsidRPr="00C93DCB" w:rsidRDefault="00C93DCB" w:rsidP="00C93DCB">
      <w:pPr>
        <w:rPr>
          <w:rFonts w:ascii="Cambria" w:hAnsi="Cambria"/>
          <w:sz w:val="19"/>
          <w:szCs w:val="19"/>
        </w:rPr>
      </w:pPr>
    </w:p>
    <w:p w14:paraId="6CD4D328" w14:textId="772C962D" w:rsidR="00711EB7" w:rsidRDefault="00000000" w:rsidP="00C93DCB"/>
    <w:p w14:paraId="5A321E04" w14:textId="3CB4E516" w:rsidR="00C93DCB" w:rsidRDefault="00C93DCB" w:rsidP="00C93DCB">
      <w:pPr>
        <w:rPr>
          <w:rFonts w:ascii="Cambria" w:eastAsia="Times New Roman" w:hAnsi="Cambria"/>
          <w:sz w:val="18"/>
          <w:szCs w:val="18"/>
          <w:lang w:eastAsia="lv-LV"/>
        </w:rPr>
      </w:pPr>
      <w:r w:rsidRPr="00C93DCB">
        <w:rPr>
          <w:rFonts w:ascii="Cambria" w:eastAsia="Times New Roman" w:hAnsi="Cambria"/>
          <w:sz w:val="18"/>
          <w:szCs w:val="18"/>
          <w:lang w:eastAsia="lv-LV"/>
        </w:rPr>
        <w:t>*Dokumenta rekvizītus “datums” un “paraksts” neaizpilda, ja elektroniskais dokuments ir sagatavots atbilstoši normatīvajiem aktiem par elektronisko dokumentu noformēšanu.</w:t>
      </w:r>
    </w:p>
    <w:p w14:paraId="02C54F7E" w14:textId="668747B9" w:rsidR="00C93DCB" w:rsidRDefault="00C93DCB" w:rsidP="00C93DCB">
      <w:pPr>
        <w:rPr>
          <w:rFonts w:ascii="Cambria" w:eastAsia="Times New Roman" w:hAnsi="Cambria"/>
          <w:sz w:val="18"/>
          <w:szCs w:val="18"/>
          <w:lang w:eastAsia="lv-LV"/>
        </w:rPr>
      </w:pPr>
    </w:p>
    <w:p w14:paraId="6ED771D4" w14:textId="06EBDE67" w:rsidR="00C93DCB" w:rsidRPr="00C93DCB" w:rsidRDefault="00C93DCB" w:rsidP="00C93DCB">
      <w:pPr>
        <w:spacing w:before="240" w:after="240"/>
        <w:jc w:val="center"/>
        <w:rPr>
          <w:rFonts w:ascii="Cambria" w:hAnsi="Cambria"/>
          <w:sz w:val="18"/>
          <w:szCs w:val="18"/>
        </w:rPr>
      </w:pPr>
      <w:r w:rsidRPr="007B2953">
        <w:rPr>
          <w:rStyle w:val="Style3TimesNewRoman12"/>
          <w:spacing w:val="2"/>
          <w:sz w:val="20"/>
        </w:rPr>
        <w:t>DOKUMENTS PARAKSTĪTS AR DROŠU ELEKTRONISKO PARAKSTU UN SATUR LAIKA ZĪMOGU</w:t>
      </w:r>
    </w:p>
    <w:sectPr w:rsidR="00C93DCB" w:rsidRPr="00C93DCB" w:rsidSect="00C93DCB">
      <w:footerReference w:type="first" r:id="rId8"/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CB66" w14:textId="77777777" w:rsidR="0068358B" w:rsidRDefault="0068358B">
      <w:r>
        <w:separator/>
      </w:r>
    </w:p>
  </w:endnote>
  <w:endnote w:type="continuationSeparator" w:id="0">
    <w:p w14:paraId="016065BF" w14:textId="77777777" w:rsidR="0068358B" w:rsidRDefault="0068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CEA4" w14:textId="77777777" w:rsidR="00C269C4" w:rsidRDefault="00C269C4" w:rsidP="00C269C4">
    <w:r w:rsidRPr="00681F7F">
      <w:rPr>
        <w:rFonts w:ascii="Cambria" w:eastAsia="Times New Roman" w:hAnsi="Cambria"/>
        <w:sz w:val="17"/>
        <w:szCs w:val="17"/>
        <w:lang w:eastAsia="lv-LV"/>
      </w:rPr>
      <w:t>* Piezīme. Dokumenta rekvizītus "datums" un "paraksts" neaizpilda, ja elektroniskais dokuments ir sagatavots atbilstoši normatīvajiem aktiem par elektronisko dokumentu noformēšanu.</w:t>
    </w:r>
  </w:p>
  <w:p w14:paraId="5C111656" w14:textId="77777777" w:rsidR="00C269C4" w:rsidRDefault="00C269C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A146" w14:textId="77777777" w:rsidR="0068358B" w:rsidRDefault="0068358B">
      <w:r>
        <w:separator/>
      </w:r>
    </w:p>
  </w:footnote>
  <w:footnote w:type="continuationSeparator" w:id="0">
    <w:p w14:paraId="029CC0F9" w14:textId="77777777" w:rsidR="0068358B" w:rsidRDefault="00683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43"/>
    <w:rsid w:val="00070FFB"/>
    <w:rsid w:val="000754BB"/>
    <w:rsid w:val="00137135"/>
    <w:rsid w:val="00155F0C"/>
    <w:rsid w:val="00166D8E"/>
    <w:rsid w:val="001A1480"/>
    <w:rsid w:val="00346444"/>
    <w:rsid w:val="005C0C86"/>
    <w:rsid w:val="0068358B"/>
    <w:rsid w:val="0069047E"/>
    <w:rsid w:val="006D19C4"/>
    <w:rsid w:val="00826FDA"/>
    <w:rsid w:val="00831443"/>
    <w:rsid w:val="008C10F5"/>
    <w:rsid w:val="00983A45"/>
    <w:rsid w:val="00C269C4"/>
    <w:rsid w:val="00C426F4"/>
    <w:rsid w:val="00C93DCB"/>
    <w:rsid w:val="00D60BED"/>
    <w:rsid w:val="00D6771B"/>
    <w:rsid w:val="00F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86825"/>
  <w15:chartTrackingRefBased/>
  <w15:docId w15:val="{6FB47C55-3695-415F-AC3B-A0A91F37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144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314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oklusjumarindkopasfonts"/>
    <w:uiPriority w:val="99"/>
    <w:semiHidden/>
    <w:rsid w:val="00831443"/>
    <w:rPr>
      <w:rFonts w:ascii="Times New Roman" w:eastAsia="Calibri" w:hAnsi="Times New Roman" w:cs="Times New Roman"/>
      <w:sz w:val="24"/>
    </w:rPr>
  </w:style>
  <w:style w:type="character" w:customStyle="1" w:styleId="GalveneRakstz">
    <w:name w:val="Galvene Rakstz."/>
    <w:basedOn w:val="Noklusjumarindkopasfonts"/>
    <w:link w:val="Galvene"/>
    <w:rsid w:val="00831443"/>
    <w:rPr>
      <w:rFonts w:ascii="Times New Roman" w:eastAsia="Calibri" w:hAnsi="Times New Roman" w:cs="Times New Roman"/>
      <w:sz w:val="24"/>
    </w:rPr>
  </w:style>
  <w:style w:type="paragraph" w:styleId="Paraststmeklis">
    <w:name w:val="Normal (Web)"/>
    <w:basedOn w:val="Parasts"/>
    <w:uiPriority w:val="99"/>
    <w:rsid w:val="00831443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269C4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269C4"/>
    <w:rPr>
      <w:rFonts w:ascii="Times New Roman" w:eastAsia="Calibri" w:hAnsi="Times New Roman" w:cs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3464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4644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46444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4644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4644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Style3TimesNewRoman12">
    <w:name w:val="Style3TimesNewRoman12"/>
    <w:basedOn w:val="Noklusjumarindkopasfonts"/>
    <w:uiPriority w:val="1"/>
    <w:qFormat/>
    <w:rsid w:val="00C93DCB"/>
    <w:rPr>
      <w:rFonts w:ascii="Times New Roman" w:hAnsi="Times New Roman"/>
      <w:b w:val="0"/>
      <w:i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D1A3-D61C-44CC-9066-971B0A10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Dace Burtniece</cp:lastModifiedBy>
  <cp:revision>2</cp:revision>
  <cp:lastPrinted>2022-02-22T07:51:00Z</cp:lastPrinted>
  <dcterms:created xsi:type="dcterms:W3CDTF">2022-10-14T11:26:00Z</dcterms:created>
  <dcterms:modified xsi:type="dcterms:W3CDTF">2022-10-14T11:26:00Z</dcterms:modified>
</cp:coreProperties>
</file>