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C002" w14:textId="77777777" w:rsidR="008628C3" w:rsidRPr="002153FF" w:rsidRDefault="008628C3" w:rsidP="008628C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BCECF0A" w14:textId="77777777" w:rsidR="008628C3" w:rsidRDefault="008628C3" w:rsidP="008628C3">
      <w:pPr>
        <w:ind w:left="496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E982F4" w14:textId="77777777" w:rsidR="008628C3" w:rsidRDefault="008628C3" w:rsidP="008628C3">
      <w:pPr>
        <w:jc w:val="right"/>
        <w:rPr>
          <w:rFonts w:ascii="Arial" w:hAnsi="Arial" w:cs="Arial"/>
          <w:b/>
          <w:bCs/>
        </w:rPr>
      </w:pPr>
      <w:r w:rsidRPr="00017B26">
        <w:rPr>
          <w:rFonts w:ascii="Arial" w:hAnsi="Arial" w:cs="Arial"/>
          <w:b/>
          <w:bCs/>
        </w:rPr>
        <w:t>Sabiedrisko pakalpojumu regulēšanas komisija</w:t>
      </w:r>
    </w:p>
    <w:p w14:paraId="0451C00F" w14:textId="77777777" w:rsidR="008628C3" w:rsidRPr="00017B26" w:rsidRDefault="006F437C" w:rsidP="008628C3">
      <w:pPr>
        <w:jc w:val="right"/>
        <w:rPr>
          <w:rFonts w:ascii="Arial" w:hAnsi="Arial" w:cs="Arial"/>
        </w:rPr>
      </w:pPr>
      <w:hyperlink r:id="rId7" w:history="1">
        <w:r w:rsidR="008628C3" w:rsidRPr="00017B26">
          <w:rPr>
            <w:rStyle w:val="Hipersaite"/>
            <w:rFonts w:ascii="Arial" w:hAnsi="Arial" w:cs="Arial"/>
          </w:rPr>
          <w:t>sprk@sprk.gov.lv</w:t>
        </w:r>
      </w:hyperlink>
      <w:r w:rsidR="008628C3" w:rsidRPr="00017B26">
        <w:rPr>
          <w:rFonts w:ascii="Arial" w:hAnsi="Arial" w:cs="Arial"/>
        </w:rPr>
        <w:t xml:space="preserve">  </w:t>
      </w:r>
    </w:p>
    <w:p w14:paraId="4F41A4C3" w14:textId="77777777" w:rsidR="008628C3" w:rsidRPr="00407E23" w:rsidRDefault="008628C3" w:rsidP="008628C3">
      <w:pPr>
        <w:rPr>
          <w:rFonts w:ascii="Arial" w:hAnsi="Arial" w:cs="Arial"/>
          <w:b/>
          <w:bCs/>
        </w:rPr>
      </w:pPr>
    </w:p>
    <w:p w14:paraId="245AB837" w14:textId="77777777" w:rsidR="008628C3" w:rsidRPr="00407E23" w:rsidRDefault="008628C3" w:rsidP="008628C3">
      <w:pPr>
        <w:rPr>
          <w:rFonts w:ascii="Arial" w:hAnsi="Arial" w:cs="Arial"/>
        </w:rPr>
      </w:pPr>
    </w:p>
    <w:p w14:paraId="4759D49F" w14:textId="55885A25" w:rsidR="008628C3" w:rsidRPr="00407E23" w:rsidRDefault="008628C3" w:rsidP="008628C3">
      <w:pPr>
        <w:rPr>
          <w:rFonts w:ascii="Arial" w:hAnsi="Arial" w:cs="Arial"/>
        </w:rPr>
      </w:pPr>
      <w:r>
        <w:rPr>
          <w:rFonts w:ascii="Arial" w:hAnsi="Arial" w:cs="Arial"/>
        </w:rPr>
        <w:t>2021.gada 2</w:t>
      </w:r>
      <w:r w:rsidR="00F161C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jūlijā </w:t>
      </w:r>
    </w:p>
    <w:p w14:paraId="5C3EABE8" w14:textId="77777777" w:rsidR="008628C3" w:rsidRPr="00407E23" w:rsidRDefault="008628C3" w:rsidP="008628C3">
      <w:pPr>
        <w:rPr>
          <w:rFonts w:ascii="Arial" w:hAnsi="Arial" w:cs="Arial"/>
        </w:rPr>
      </w:pPr>
    </w:p>
    <w:p w14:paraId="6B55BC72" w14:textId="340998E9" w:rsidR="008628C3" w:rsidRPr="00407E23" w:rsidRDefault="008628C3" w:rsidP="008628C3">
      <w:pPr>
        <w:shd w:val="clear" w:color="auto" w:fill="FFFFFF"/>
        <w:ind w:firstLine="720"/>
        <w:rPr>
          <w:rFonts w:ascii="Arial" w:eastAsia="Times New Roman" w:hAnsi="Arial" w:cs="Arial"/>
          <w:b/>
          <w:bCs/>
          <w:color w:val="222222"/>
        </w:rPr>
      </w:pPr>
      <w:r w:rsidRPr="00407E23">
        <w:rPr>
          <w:rFonts w:ascii="Arial" w:eastAsia="Times New Roman" w:hAnsi="Arial" w:cs="Arial"/>
          <w:b/>
          <w:bCs/>
          <w:color w:val="222222"/>
        </w:rPr>
        <w:t xml:space="preserve">Par </w:t>
      </w:r>
      <w:r w:rsidRPr="008628C3">
        <w:rPr>
          <w:rFonts w:ascii="Arial" w:eastAsia="Times New Roman" w:hAnsi="Arial" w:cs="Arial"/>
          <w:b/>
          <w:bCs/>
          <w:color w:val="222222"/>
        </w:rPr>
        <w:t xml:space="preserve">Sabiedrisko pakalpojumu regulēšanas komisijas </w:t>
      </w:r>
      <w:r>
        <w:rPr>
          <w:rFonts w:ascii="Arial" w:eastAsia="Times New Roman" w:hAnsi="Arial" w:cs="Arial"/>
          <w:b/>
          <w:bCs/>
          <w:color w:val="222222"/>
        </w:rPr>
        <w:t xml:space="preserve"> izstrādāto konsultāciju dokumentu </w:t>
      </w:r>
      <w:r w:rsidRPr="008628C3">
        <w:rPr>
          <w:rFonts w:ascii="Arial" w:eastAsia="Times New Roman" w:hAnsi="Arial" w:cs="Arial"/>
          <w:b/>
          <w:bCs/>
          <w:color w:val="222222"/>
        </w:rPr>
        <w:t>“Sistēmas pieslēguma noteikumi elektroenerģijas pārvades sistēma</w:t>
      </w:r>
      <w:r>
        <w:rPr>
          <w:rFonts w:ascii="Arial" w:eastAsia="Times New Roman" w:hAnsi="Arial" w:cs="Arial"/>
          <w:b/>
          <w:bCs/>
          <w:color w:val="222222"/>
        </w:rPr>
        <w:t>”</w:t>
      </w:r>
      <w:r w:rsidRPr="00017B26">
        <w:rPr>
          <w:rFonts w:ascii="Arial" w:eastAsia="Times New Roman" w:hAnsi="Arial" w:cs="Arial"/>
          <w:b/>
          <w:bCs/>
          <w:color w:val="222222"/>
        </w:rPr>
        <w:tab/>
      </w:r>
    </w:p>
    <w:p w14:paraId="532B4119" w14:textId="77777777" w:rsidR="008628C3" w:rsidRPr="00407E23" w:rsidRDefault="008628C3" w:rsidP="00862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407E23">
        <w:rPr>
          <w:rFonts w:ascii="Arial" w:eastAsia="Times New Roman" w:hAnsi="Arial" w:cs="Arial"/>
          <w:b/>
          <w:bCs/>
          <w:color w:val="222222"/>
        </w:rPr>
        <w:t> </w:t>
      </w:r>
    </w:p>
    <w:p w14:paraId="3D6D3446" w14:textId="44B59A3C" w:rsidR="008628C3" w:rsidRDefault="008628C3" w:rsidP="008628C3">
      <w:pPr>
        <w:shd w:val="clear" w:color="auto" w:fill="FFFFFF"/>
        <w:spacing w:line="288" w:lineRule="auto"/>
        <w:ind w:firstLine="720"/>
        <w:jc w:val="both"/>
        <w:rPr>
          <w:rFonts w:ascii="Arial" w:eastAsia="Times New Roman" w:hAnsi="Arial" w:cs="Arial"/>
          <w:color w:val="222222"/>
        </w:rPr>
      </w:pPr>
      <w:r w:rsidRPr="00407E23">
        <w:rPr>
          <w:rFonts w:ascii="Arial" w:eastAsia="Times New Roman" w:hAnsi="Arial" w:cs="Arial"/>
          <w:color w:val="222222"/>
        </w:rPr>
        <w:t xml:space="preserve">Vēja enerģijas asociācija (turpmāk tekstā – VEA) ir izskatījusi </w:t>
      </w:r>
      <w:r w:rsidRPr="00017B26">
        <w:rPr>
          <w:rFonts w:ascii="Arial" w:eastAsia="Times New Roman" w:hAnsi="Arial" w:cs="Arial"/>
          <w:color w:val="222222"/>
        </w:rPr>
        <w:t>Sabiedrisko pakalpojumu regulēšanas komisijas</w:t>
      </w:r>
      <w:r>
        <w:rPr>
          <w:rFonts w:ascii="Arial" w:eastAsia="Times New Roman" w:hAnsi="Arial" w:cs="Arial"/>
          <w:color w:val="222222"/>
        </w:rPr>
        <w:t xml:space="preserve"> (turpmāk – SPRK)</w:t>
      </w:r>
      <w:r w:rsidRPr="00017B26">
        <w:rPr>
          <w:rFonts w:ascii="Arial" w:eastAsia="Times New Roman" w:hAnsi="Arial" w:cs="Arial"/>
          <w:color w:val="222222"/>
        </w:rPr>
        <w:t xml:space="preserve"> izstrādāto </w:t>
      </w:r>
      <w:r>
        <w:rPr>
          <w:rFonts w:ascii="Arial" w:eastAsia="Times New Roman" w:hAnsi="Arial" w:cs="Arial"/>
          <w:color w:val="222222"/>
        </w:rPr>
        <w:t>k</w:t>
      </w:r>
      <w:r w:rsidRPr="00017B26">
        <w:rPr>
          <w:rFonts w:ascii="Arial" w:eastAsia="Times New Roman" w:hAnsi="Arial" w:cs="Arial"/>
          <w:color w:val="222222"/>
        </w:rPr>
        <w:t xml:space="preserve">onsultāciju dokumentu </w:t>
      </w:r>
      <w:r w:rsidRPr="008628C3">
        <w:rPr>
          <w:rFonts w:ascii="Arial" w:eastAsia="Times New Roman" w:hAnsi="Arial" w:cs="Arial"/>
          <w:color w:val="222222"/>
        </w:rPr>
        <w:t>par sistēmas pieslēguma</w:t>
      </w:r>
      <w:r>
        <w:rPr>
          <w:rFonts w:ascii="Arial" w:eastAsia="Times New Roman" w:hAnsi="Arial" w:cs="Arial"/>
          <w:color w:val="222222"/>
        </w:rPr>
        <w:t xml:space="preserve"> </w:t>
      </w:r>
      <w:r w:rsidRPr="008628C3">
        <w:rPr>
          <w:rFonts w:ascii="Arial" w:eastAsia="Times New Roman" w:hAnsi="Arial" w:cs="Arial"/>
          <w:color w:val="222222"/>
        </w:rPr>
        <w:t>noteikumiem elektroenerģijas</w:t>
      </w:r>
      <w:r>
        <w:rPr>
          <w:rFonts w:ascii="Arial" w:eastAsia="Times New Roman" w:hAnsi="Arial" w:cs="Arial"/>
          <w:color w:val="222222"/>
        </w:rPr>
        <w:t xml:space="preserve"> </w:t>
      </w:r>
      <w:r w:rsidRPr="008628C3">
        <w:rPr>
          <w:rFonts w:ascii="Arial" w:eastAsia="Times New Roman" w:hAnsi="Arial" w:cs="Arial"/>
          <w:color w:val="222222"/>
        </w:rPr>
        <w:t xml:space="preserve">pārvades sistēmai </w:t>
      </w:r>
      <w:r w:rsidRPr="00407E23">
        <w:rPr>
          <w:rFonts w:ascii="Arial" w:eastAsia="Times New Roman" w:hAnsi="Arial" w:cs="Arial"/>
          <w:color w:val="222222"/>
        </w:rPr>
        <w:t xml:space="preserve">(turpmāk tekstā – </w:t>
      </w:r>
      <w:r>
        <w:rPr>
          <w:rFonts w:ascii="Arial" w:eastAsia="Times New Roman" w:hAnsi="Arial" w:cs="Arial"/>
          <w:color w:val="222222"/>
        </w:rPr>
        <w:t>Noteikumu projekts</w:t>
      </w:r>
      <w:r w:rsidRPr="00407E23">
        <w:rPr>
          <w:rFonts w:ascii="Arial" w:eastAsia="Times New Roman" w:hAnsi="Arial" w:cs="Arial"/>
          <w:color w:val="222222"/>
        </w:rPr>
        <w:t>)</w:t>
      </w:r>
      <w:r>
        <w:rPr>
          <w:rFonts w:ascii="Arial" w:eastAsia="Times New Roman" w:hAnsi="Arial" w:cs="Arial"/>
          <w:color w:val="222222"/>
        </w:rPr>
        <w:t xml:space="preserve"> un atbalsota Noteikumu projekta tālāku virzību bez iebildumiem un komentāriem.</w:t>
      </w:r>
    </w:p>
    <w:p w14:paraId="2B5A7661" w14:textId="77777777" w:rsidR="008628C3" w:rsidRPr="00407E2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</w:p>
    <w:p w14:paraId="487C20C8" w14:textId="77777777" w:rsidR="008628C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</w:p>
    <w:p w14:paraId="5D0285AD" w14:textId="77777777" w:rsidR="008628C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</w:p>
    <w:p w14:paraId="44CF22B3" w14:textId="5D2C8381" w:rsidR="008628C3" w:rsidRPr="00407E2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  <w:r w:rsidRPr="00407E23">
        <w:rPr>
          <w:rFonts w:ascii="Arial" w:eastAsia="Times New Roman" w:hAnsi="Arial" w:cs="Arial"/>
          <w:color w:val="222222"/>
        </w:rPr>
        <w:t>Ar cieņu</w:t>
      </w:r>
    </w:p>
    <w:p w14:paraId="59731999" w14:textId="62F87D0D" w:rsidR="008628C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  <w:r w:rsidRPr="00407E23">
        <w:rPr>
          <w:rFonts w:ascii="Arial" w:eastAsia="Times New Roman" w:hAnsi="Arial" w:cs="Arial"/>
          <w:color w:val="222222"/>
        </w:rPr>
        <w:t xml:space="preserve">VEA </w:t>
      </w:r>
      <w:r w:rsidRPr="004D14B0">
        <w:rPr>
          <w:rFonts w:ascii="Arial" w:eastAsia="Times New Roman" w:hAnsi="Arial" w:cs="Arial"/>
          <w:color w:val="222222"/>
        </w:rPr>
        <w:t xml:space="preserve">valdes loceklis                                                    </w:t>
      </w:r>
      <w:r>
        <w:rPr>
          <w:rFonts w:ascii="Arial" w:eastAsia="Times New Roman" w:hAnsi="Arial" w:cs="Arial"/>
          <w:color w:val="222222"/>
        </w:rPr>
        <w:tab/>
      </w:r>
      <w:r w:rsidRPr="004D14B0">
        <w:rPr>
          <w:rFonts w:ascii="Arial" w:eastAsia="Times New Roman" w:hAnsi="Arial" w:cs="Arial"/>
          <w:color w:val="222222"/>
        </w:rPr>
        <w:t xml:space="preserve">                     </w:t>
      </w:r>
      <w:r>
        <w:rPr>
          <w:rFonts w:ascii="Arial" w:eastAsia="Times New Roman" w:hAnsi="Arial" w:cs="Arial"/>
          <w:color w:val="222222"/>
        </w:rPr>
        <w:t>Andris Vanags</w:t>
      </w:r>
    </w:p>
    <w:p w14:paraId="2FA9E3FD" w14:textId="77777777" w:rsidR="008628C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</w:p>
    <w:p w14:paraId="239C3FD9" w14:textId="77777777" w:rsidR="008628C3" w:rsidRDefault="008628C3" w:rsidP="008628C3">
      <w:pPr>
        <w:spacing w:line="288" w:lineRule="auto"/>
        <w:jc w:val="both"/>
        <w:rPr>
          <w:rFonts w:ascii="Arial" w:eastAsia="Times New Roman" w:hAnsi="Arial" w:cs="Arial"/>
          <w:color w:val="222222"/>
        </w:rPr>
      </w:pPr>
    </w:p>
    <w:p w14:paraId="3C4A20A1" w14:textId="77777777" w:rsidR="008628C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02D28E31" w14:textId="77777777" w:rsidR="008628C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62A5AF23" w14:textId="77777777" w:rsidR="008628C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093CBA8C" w14:textId="77777777" w:rsidR="008628C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79CD3564" w14:textId="77777777" w:rsidR="008628C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508647CB" w14:textId="77777777" w:rsidR="008628C3" w:rsidRPr="00407E2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4A7D2A5C" w14:textId="77777777" w:rsidR="008628C3" w:rsidRPr="00407E23" w:rsidRDefault="008628C3" w:rsidP="008628C3">
      <w:pPr>
        <w:jc w:val="both"/>
        <w:rPr>
          <w:rFonts w:ascii="Arial" w:eastAsia="Times New Roman" w:hAnsi="Arial" w:cs="Arial"/>
          <w:color w:val="222222"/>
        </w:rPr>
      </w:pPr>
    </w:p>
    <w:p w14:paraId="3ECEEFAD" w14:textId="77777777" w:rsidR="008628C3" w:rsidRPr="00D1051D" w:rsidRDefault="008628C3" w:rsidP="008628C3">
      <w:pPr>
        <w:pStyle w:val="Bezatstarpm"/>
        <w:jc w:val="center"/>
        <w:rPr>
          <w:color w:val="767171" w:themeColor="background2" w:themeShade="80"/>
          <w:sz w:val="20"/>
          <w:szCs w:val="20"/>
        </w:rPr>
      </w:pPr>
      <w:r w:rsidRPr="00D1051D">
        <w:rPr>
          <w:rFonts w:ascii="Arial" w:eastAsia="Times New Roman" w:hAnsi="Arial" w:cs="Arial"/>
          <w:color w:val="767171" w:themeColor="background2" w:themeShade="80"/>
          <w:sz w:val="20"/>
          <w:szCs w:val="20"/>
        </w:rPr>
        <w:t>ŠIS DOKUMENTS IR ELEKTRONISKI PARAKSTĪTS AR DROŠU ELEKTRONISKO PARAKSTU UN SATUR LAIKA ZĪMOGU</w:t>
      </w:r>
    </w:p>
    <w:p w14:paraId="23CD9B0A" w14:textId="77777777" w:rsidR="008628C3" w:rsidRDefault="008628C3" w:rsidP="008628C3">
      <w:pPr>
        <w:ind w:left="4961"/>
        <w:jc w:val="right"/>
        <w:rPr>
          <w:rFonts w:ascii="Times New Roman" w:hAnsi="Times New Roman" w:cs="Times New Roman"/>
          <w:b/>
        </w:rPr>
      </w:pPr>
    </w:p>
    <w:p w14:paraId="1469B460" w14:textId="46B96C76" w:rsidR="00C51CBC" w:rsidRDefault="00C51CBC" w:rsidP="008628C3"/>
    <w:p w14:paraId="5282B831" w14:textId="7BE11B05" w:rsidR="008628C3" w:rsidRDefault="008628C3" w:rsidP="008628C3"/>
    <w:p w14:paraId="05D68C40" w14:textId="12CF296D" w:rsidR="008628C3" w:rsidRDefault="008628C3" w:rsidP="008628C3"/>
    <w:p w14:paraId="3074FA96" w14:textId="12BE2AFB" w:rsidR="008628C3" w:rsidRDefault="008628C3" w:rsidP="008628C3"/>
    <w:p w14:paraId="24839489" w14:textId="66E60BD5" w:rsidR="008628C3" w:rsidRDefault="008628C3" w:rsidP="008628C3"/>
    <w:p w14:paraId="2260CFD5" w14:textId="7711F5F8" w:rsidR="008628C3" w:rsidRDefault="008628C3" w:rsidP="008628C3"/>
    <w:p w14:paraId="071611E6" w14:textId="74B9601F" w:rsidR="008628C3" w:rsidRDefault="008628C3" w:rsidP="008628C3"/>
    <w:p w14:paraId="06A96E9D" w14:textId="2D053F7F" w:rsidR="008628C3" w:rsidRDefault="008628C3" w:rsidP="008628C3"/>
    <w:p w14:paraId="3D61C966" w14:textId="6B7814DC" w:rsidR="008628C3" w:rsidRDefault="008628C3" w:rsidP="008628C3"/>
    <w:p w14:paraId="3F9DE072" w14:textId="77777777" w:rsidR="008628C3" w:rsidRDefault="008628C3" w:rsidP="008628C3">
      <w:pPr>
        <w:tabs>
          <w:tab w:val="center" w:pos="4320"/>
          <w:tab w:val="right" w:pos="8640"/>
        </w:tabs>
        <w:jc w:val="center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>VĒJA ENERĢIJAS ASOCIĀCIJA IR EIROPAS VĒJA ENERĢIJAS ASOCIĀCIJAS BIEDRS</w:t>
      </w:r>
    </w:p>
    <w:p w14:paraId="26B857A6" w14:textId="77777777" w:rsidR="008628C3" w:rsidRDefault="008628C3" w:rsidP="008628C3">
      <w:pPr>
        <w:tabs>
          <w:tab w:val="center" w:pos="4320"/>
          <w:tab w:val="right" w:pos="864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90733CE" wp14:editId="745B17A9">
            <wp:extent cx="583565" cy="239395"/>
            <wp:effectExtent l="0" t="0" r="0" b="0"/>
            <wp:docPr id="7" name="image1.gif" descr="A new identity | Wind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A new identity | WindEurop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3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C52EB5" w14:textId="77777777" w:rsidR="008628C3" w:rsidRPr="008628C3" w:rsidRDefault="008628C3" w:rsidP="008628C3"/>
    <w:sectPr w:rsidR="008628C3" w:rsidRPr="008628C3" w:rsidSect="00B01DC3">
      <w:headerReference w:type="default" r:id="rId9"/>
      <w:footerReference w:type="default" r:id="rId10"/>
      <w:headerReference w:type="first" r:id="rId11"/>
      <w:pgSz w:w="12240" w:h="15840"/>
      <w:pgMar w:top="1474" w:right="1701" w:bottom="540" w:left="1474" w:header="27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C1E2" w14:textId="77777777" w:rsidR="00CD5082" w:rsidRDefault="00CD5082">
      <w:r>
        <w:separator/>
      </w:r>
    </w:p>
  </w:endnote>
  <w:endnote w:type="continuationSeparator" w:id="0">
    <w:p w14:paraId="4168CDDD" w14:textId="77777777" w:rsidR="00CD5082" w:rsidRDefault="00C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5FB0" w14:textId="77777777" w:rsidR="005F490A" w:rsidRDefault="008628C3">
    <w:pPr>
      <w:tabs>
        <w:tab w:val="center" w:pos="4320"/>
        <w:tab w:val="right" w:pos="8640"/>
      </w:tabs>
      <w:spacing w:after="709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482A" w14:textId="77777777" w:rsidR="00CD5082" w:rsidRDefault="00CD5082">
      <w:r>
        <w:separator/>
      </w:r>
    </w:p>
  </w:footnote>
  <w:footnote w:type="continuationSeparator" w:id="0">
    <w:p w14:paraId="4FA2B764" w14:textId="77777777" w:rsidR="00CD5082" w:rsidRDefault="00CD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8449" w14:textId="77777777" w:rsidR="005F490A" w:rsidRDefault="006F437C">
    <w:pPr>
      <w:tabs>
        <w:tab w:val="center" w:pos="4153"/>
        <w:tab w:val="right" w:pos="8306"/>
      </w:tabs>
      <w:spacing w:before="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3142" w14:textId="77777777" w:rsidR="00C120CB" w:rsidRPr="002448F7" w:rsidRDefault="008628C3" w:rsidP="00C120CB">
    <w:pPr>
      <w:tabs>
        <w:tab w:val="right" w:pos="9065"/>
      </w:tabs>
      <w:spacing w:before="142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60BD149F" wp14:editId="50CCFFE9">
          <wp:extent cx="1828800" cy="944525"/>
          <wp:effectExtent l="0" t="0" r="0" b="8255"/>
          <wp:docPr id="1" name="Picture 1" descr="C:\Users\Kristaps PC\Desktop\CAPITALS\BIEDRĪBA\logo1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aps PC\Desktop\CAPITALS\BIEDRĪBA\logo1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206" cy="94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20CB">
      <w:rPr>
        <w:rFonts w:ascii="Times New Roman" w:hAnsi="Times New Roman" w:cs="Times New Roman"/>
        <w:b/>
        <w:sz w:val="24"/>
        <w:szCs w:val="24"/>
      </w:rPr>
      <w:t xml:space="preserve"> </w:t>
    </w:r>
  </w:p>
  <w:p w14:paraId="77AB8D36" w14:textId="77777777" w:rsidR="0012503A" w:rsidRDefault="008628C3" w:rsidP="002448F7"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>
      <w:rPr>
        <w:rFonts w:ascii="Times New Roman" w:eastAsia="Times New Roman" w:hAnsi="Times New Roman" w:cs="Times New Roman"/>
        <w:sz w:val="24"/>
      </w:rPr>
      <w:t>Reģistrācijas nr.</w:t>
    </w:r>
    <w:r w:rsidRPr="00C120CB">
      <w:t xml:space="preserve"> </w:t>
    </w:r>
    <w:r w:rsidRPr="00C120CB">
      <w:rPr>
        <w:rFonts w:ascii="Times New Roman" w:eastAsia="Times New Roman" w:hAnsi="Times New Roman" w:cs="Times New Roman"/>
        <w:sz w:val="24"/>
      </w:rPr>
      <w:t>40008036843</w:t>
    </w:r>
    <w:r>
      <w:rPr>
        <w:rFonts w:ascii="Times New Roman" w:eastAsia="Times New Roman" w:hAnsi="Times New Roman" w:cs="Times New Roman"/>
        <w:sz w:val="24"/>
      </w:rPr>
      <w:t>, juridiskā adrese: Kaļķu iela 7, Rīga, LV-1050, Latvija</w:t>
    </w:r>
    <w:r w:rsidRPr="002448F7">
      <w:rPr>
        <w:rFonts w:ascii="Times New Roman" w:eastAsia="Times New Roman" w:hAnsi="Times New Roman" w:cs="Times New Roman"/>
        <w:sz w:val="24"/>
        <w:bdr w:val="single" w:sz="4" w:space="0" w:color="auto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93D77"/>
    <w:multiLevelType w:val="hybridMultilevel"/>
    <w:tmpl w:val="7B7CD4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C3"/>
    <w:rsid w:val="00261F75"/>
    <w:rsid w:val="006F437C"/>
    <w:rsid w:val="008628C3"/>
    <w:rsid w:val="00C51CBC"/>
    <w:rsid w:val="00CD5082"/>
    <w:rsid w:val="00F1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4D10D"/>
  <w15:chartTrackingRefBased/>
  <w15:docId w15:val="{340B4835-9F30-4295-8042-C36F642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28C3"/>
    <w:pPr>
      <w:spacing w:after="0" w:line="240" w:lineRule="auto"/>
    </w:pPr>
    <w:rPr>
      <w:rFonts w:eastAsiaTheme="minorEastAsia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628C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628C3"/>
    <w:pPr>
      <w:ind w:left="720"/>
      <w:contextualSpacing/>
    </w:pPr>
  </w:style>
  <w:style w:type="paragraph" w:styleId="Bezatstarpm">
    <w:name w:val="No Spacing"/>
    <w:uiPriority w:val="1"/>
    <w:qFormat/>
    <w:rsid w:val="008628C3"/>
    <w:pPr>
      <w:spacing w:after="0" w:line="240" w:lineRule="auto"/>
    </w:pPr>
    <w:rPr>
      <w:rFonts w:eastAsiaTheme="minorEastAsia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k@sprk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Livzeniece</dc:creator>
  <cp:keywords/>
  <dc:description/>
  <cp:lastModifiedBy>Viesturs Kadiķis</cp:lastModifiedBy>
  <cp:revision>2</cp:revision>
  <dcterms:created xsi:type="dcterms:W3CDTF">2021-07-27T04:53:00Z</dcterms:created>
  <dcterms:modified xsi:type="dcterms:W3CDTF">2021-07-27T04:53:00Z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2021-07-22T10:46:06Z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cc71c1dc-9988-47ab-9efb-0a2a2fb27660</vt:lpwstr>
  </property>
  <property fmtid="{D5CDD505-2E9C-101B-9397-08002B2CF9AE}" pid="8" name="MSIP_Label_f45044c0-b6aa-4b2b-834d-65c9ef8bb134_ContentBits">
    <vt:lpwstr>0</vt:lpwstr>
  </property>
</Properties>
</file>