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2231" w14:textId="77777777" w:rsidR="004F5798" w:rsidRPr="00521D7E" w:rsidRDefault="004F5798" w:rsidP="00AA7009">
      <w:pPr>
        <w:jc w:val="right"/>
        <w:rPr>
          <w:rFonts w:cs="Times New Roman"/>
        </w:rPr>
      </w:pPr>
    </w:p>
    <w:p w14:paraId="1A73CB66" w14:textId="2B3DB063" w:rsidR="004F5798" w:rsidRDefault="00C846AB" w:rsidP="004F5798">
      <w:pPr>
        <w:spacing w:line="340" w:lineRule="exact"/>
        <w:rPr>
          <w:b/>
        </w:rPr>
      </w:pPr>
      <w:r>
        <w:rPr>
          <w:b/>
          <w:bCs/>
          <w:szCs w:val="24"/>
        </w:rPr>
        <w:t>Kopsavilkums</w:t>
      </w:r>
      <w:r w:rsidR="00AA7009" w:rsidRPr="001A7A9E">
        <w:rPr>
          <w:b/>
          <w:bCs/>
          <w:szCs w:val="24"/>
        </w:rPr>
        <w:t xml:space="preserve"> </w:t>
      </w:r>
      <w:r w:rsidR="00AA7009" w:rsidRPr="001A7A9E">
        <w:rPr>
          <w:b/>
        </w:rPr>
        <w:t xml:space="preserve">sabiedrības ar ierobežotu atbildību </w:t>
      </w:r>
      <w:r w:rsidR="004F5798" w:rsidRPr="00436BAB">
        <w:rPr>
          <w:b/>
          <w:bCs/>
        </w:rPr>
        <w:t>„AIZKRAUKLES SILTUMS”</w:t>
      </w:r>
    </w:p>
    <w:p w14:paraId="05FC5482" w14:textId="674EB5E9" w:rsidR="00AA7009" w:rsidRPr="0066498E" w:rsidRDefault="00AA7009" w:rsidP="00AA7009">
      <w:pPr>
        <w:spacing w:line="340" w:lineRule="exact"/>
        <w:rPr>
          <w:b/>
          <w:bCs/>
          <w:szCs w:val="24"/>
        </w:rPr>
      </w:pPr>
      <w:r w:rsidRPr="001A7A9E">
        <w:rPr>
          <w:b/>
          <w:szCs w:val="24"/>
        </w:rPr>
        <w:t>noteikt</w:t>
      </w:r>
      <w:r>
        <w:rPr>
          <w:b/>
          <w:szCs w:val="24"/>
        </w:rPr>
        <w:t>ajiem</w:t>
      </w:r>
      <w:r w:rsidRPr="0066498E">
        <w:rPr>
          <w:b/>
          <w:szCs w:val="24"/>
        </w:rPr>
        <w:t xml:space="preserve"> (piedāvāt</w:t>
      </w:r>
      <w:r>
        <w:rPr>
          <w:b/>
          <w:szCs w:val="24"/>
        </w:rPr>
        <w:t>ajiem</w:t>
      </w:r>
      <w:r w:rsidRPr="0066498E">
        <w:rPr>
          <w:b/>
          <w:szCs w:val="24"/>
        </w:rPr>
        <w:t xml:space="preserve">) siltumenerģijas apgādes pakalpojumu </w:t>
      </w:r>
      <w:r w:rsidRPr="0066498E">
        <w:rPr>
          <w:b/>
          <w:bCs/>
          <w:szCs w:val="24"/>
        </w:rPr>
        <w:t>tarif</w:t>
      </w:r>
      <w:r>
        <w:rPr>
          <w:b/>
          <w:bCs/>
          <w:szCs w:val="24"/>
        </w:rPr>
        <w:t>iem</w:t>
      </w:r>
    </w:p>
    <w:p w14:paraId="3C42C2BD" w14:textId="77777777" w:rsidR="00AA7009" w:rsidRDefault="00AA7009" w:rsidP="00AA7009">
      <w:pPr>
        <w:pStyle w:val="Default"/>
        <w:rPr>
          <w:sz w:val="23"/>
          <w:szCs w:val="23"/>
        </w:rPr>
      </w:pPr>
    </w:p>
    <w:p w14:paraId="68359962" w14:textId="79617072" w:rsidR="00AA7009" w:rsidRDefault="00AA7009" w:rsidP="00AA7009">
      <w:pPr>
        <w:spacing w:line="360" w:lineRule="auto"/>
        <w:ind w:firstLine="720"/>
        <w:jc w:val="both"/>
        <w:rPr>
          <w:bCs/>
        </w:rPr>
      </w:pPr>
      <w:r>
        <w:rPr>
          <w:bCs/>
        </w:rPr>
        <w:t>Saskaņā ar Sabiedrisko pakalpojumu regulēšanas komisijas (turpmāk – Regulators) 2010.gada 14.aprīļa lēmuma Nr.1/7 “Siltumenerģijas apgādes pakalpojumu tarifu aprēķināšanas metodika” (turpmāk – Metodika) 43.</w:t>
      </w:r>
      <w:r>
        <w:rPr>
          <w:bCs/>
          <w:vertAlign w:val="superscript"/>
        </w:rPr>
        <w:t xml:space="preserve">9 </w:t>
      </w:r>
      <w:r>
        <w:rPr>
          <w:bCs/>
        </w:rPr>
        <w:t>punktu un saskaņā ar Regulatora 20</w:t>
      </w:r>
      <w:r w:rsidR="009C530D">
        <w:rPr>
          <w:bCs/>
        </w:rPr>
        <w:t>20</w:t>
      </w:r>
      <w:r>
        <w:rPr>
          <w:bCs/>
        </w:rPr>
        <w:t>.</w:t>
      </w:r>
      <w:r w:rsidRPr="002C185A">
        <w:rPr>
          <w:bCs/>
        </w:rPr>
        <w:t>gada 1</w:t>
      </w:r>
      <w:r w:rsidR="00870954">
        <w:rPr>
          <w:bCs/>
        </w:rPr>
        <w:t>8.jūnija</w:t>
      </w:r>
      <w:r w:rsidRPr="002C185A">
        <w:rPr>
          <w:bCs/>
        </w:rPr>
        <w:t xml:space="preserve"> lēmumu Nr.</w:t>
      </w:r>
      <w:r w:rsidR="00870954">
        <w:rPr>
          <w:bCs/>
        </w:rPr>
        <w:t>85</w:t>
      </w:r>
      <w:r w:rsidRPr="002C185A">
        <w:rPr>
          <w:bCs/>
        </w:rPr>
        <w:t>0 “</w:t>
      </w:r>
      <w:r w:rsidRPr="002C185A">
        <w:t xml:space="preserve">Par tiesībām sabiedrībai ar ierobežotu atbildību </w:t>
      </w:r>
      <w:r w:rsidR="00870954" w:rsidRPr="00870954">
        <w:t>„AIZKRAUKLES SILTUMS”</w:t>
      </w:r>
      <w:r w:rsidR="00870954">
        <w:rPr>
          <w:b/>
          <w:bCs/>
        </w:rPr>
        <w:t xml:space="preserve"> </w:t>
      </w:r>
      <w:r w:rsidRPr="002C185A">
        <w:t>noteikt</w:t>
      </w:r>
      <w:r w:rsidRPr="00D73159">
        <w:t xml:space="preserve"> siltumenerģijas</w:t>
      </w:r>
      <w:r w:rsidRPr="00054FA2">
        <w:t xml:space="preserve"> apgādes pakalpojumu tarif</w:t>
      </w:r>
      <w:r>
        <w:t>us”</w:t>
      </w:r>
      <w:r w:rsidR="00D0741C">
        <w:t xml:space="preserve"> (turpmāk – Atļauja)</w:t>
      </w:r>
      <w:r>
        <w:t xml:space="preserve">, </w:t>
      </w:r>
      <w:r w:rsidRPr="00D73159">
        <w:t xml:space="preserve">sabiedrība ar ierobežotu atbildību </w:t>
      </w:r>
      <w:r w:rsidR="00870954" w:rsidRPr="00870954">
        <w:t>„AIZKRAUKLES SILTUMS”</w:t>
      </w:r>
      <w:r w:rsidRPr="00D73159">
        <w:t xml:space="preserve"> </w:t>
      </w:r>
      <w:r>
        <w:t xml:space="preserve">(turpmāk – SIA </w:t>
      </w:r>
      <w:r w:rsidR="00870954" w:rsidRPr="00870954">
        <w:t>„AIZKRAUKLES SILTUMS”</w:t>
      </w:r>
      <w:r>
        <w:t>)</w:t>
      </w:r>
      <w:r>
        <w:rPr>
          <w:b/>
          <w:bCs/>
        </w:rPr>
        <w:t xml:space="preserve"> </w:t>
      </w:r>
      <w:r w:rsidRPr="0046182D">
        <w:rPr>
          <w:bCs/>
        </w:rPr>
        <w:t>20</w:t>
      </w:r>
      <w:r w:rsidR="00FD4C1B">
        <w:rPr>
          <w:bCs/>
        </w:rPr>
        <w:t>20</w:t>
      </w:r>
      <w:r w:rsidRPr="0046182D">
        <w:rPr>
          <w:bCs/>
        </w:rPr>
        <w:t xml:space="preserve">.gada </w:t>
      </w:r>
      <w:r w:rsidR="00870954">
        <w:rPr>
          <w:bCs/>
        </w:rPr>
        <w:t>25</w:t>
      </w:r>
      <w:r w:rsidR="00FD4C1B">
        <w:rPr>
          <w:bCs/>
        </w:rPr>
        <w:t>.jūnijā</w:t>
      </w:r>
      <w:r w:rsidRPr="0046182D">
        <w:rPr>
          <w:bCs/>
        </w:rPr>
        <w:t xml:space="preserve"> iesniedza </w:t>
      </w:r>
      <w:r>
        <w:rPr>
          <w:bCs/>
        </w:rPr>
        <w:t xml:space="preserve">Regulatorā noteikto (piedāvāto) </w:t>
      </w:r>
      <w:r w:rsidRPr="0046182D">
        <w:t xml:space="preserve">siltumenerģijas </w:t>
      </w:r>
      <w:r>
        <w:t xml:space="preserve">apgādes pakalpojumu </w:t>
      </w:r>
      <w:r w:rsidRPr="0046182D">
        <w:rPr>
          <w:bCs/>
        </w:rPr>
        <w:t>tarif</w:t>
      </w:r>
      <w:r>
        <w:rPr>
          <w:bCs/>
        </w:rPr>
        <w:t xml:space="preserve">u aprēķinu un </w:t>
      </w:r>
      <w:r w:rsidRPr="0046182D">
        <w:rPr>
          <w:bCs/>
        </w:rPr>
        <w:t>pamatojumu jauna</w:t>
      </w:r>
      <w:r>
        <w:rPr>
          <w:bCs/>
        </w:rPr>
        <w:t>jiem</w:t>
      </w:r>
      <w:r w:rsidRPr="0046182D">
        <w:rPr>
          <w:bCs/>
        </w:rPr>
        <w:t xml:space="preserve"> tarif</w:t>
      </w:r>
      <w:r>
        <w:rPr>
          <w:bCs/>
        </w:rPr>
        <w:t>ie</w:t>
      </w:r>
      <w:r w:rsidRPr="0046182D">
        <w:rPr>
          <w:bCs/>
        </w:rPr>
        <w:t>m</w:t>
      </w:r>
      <w:r>
        <w:rPr>
          <w:bCs/>
        </w:rPr>
        <w:t xml:space="preserve">.  </w:t>
      </w:r>
    </w:p>
    <w:p w14:paraId="6B4A44CD" w14:textId="77777777" w:rsidR="00AA7009" w:rsidRDefault="00AA7009" w:rsidP="00AA7009">
      <w:pPr>
        <w:pStyle w:val="Default"/>
        <w:spacing w:line="360" w:lineRule="auto"/>
        <w:ind w:firstLine="720"/>
      </w:pPr>
    </w:p>
    <w:p w14:paraId="1B3E6483" w14:textId="2C5FD571" w:rsidR="00AA7009" w:rsidRPr="00134A84" w:rsidRDefault="00AA7009" w:rsidP="00AA7009">
      <w:pPr>
        <w:pStyle w:val="Default"/>
        <w:spacing w:line="360" w:lineRule="auto"/>
        <w:ind w:firstLine="720"/>
        <w:jc w:val="both"/>
        <w:rPr>
          <w:b/>
          <w:bCs/>
        </w:rPr>
      </w:pPr>
      <w:r w:rsidRPr="00134A84">
        <w:rPr>
          <w:bCs/>
        </w:rPr>
        <w:t xml:space="preserve">Paziņojums par </w:t>
      </w:r>
      <w:r w:rsidRPr="00134A84">
        <w:t>noteikt</w:t>
      </w:r>
      <w:r>
        <w:t>ajiem</w:t>
      </w:r>
      <w:r w:rsidRPr="00134A84">
        <w:t xml:space="preserve"> (piedāvāt</w:t>
      </w:r>
      <w:r>
        <w:t>ajiem</w:t>
      </w:r>
      <w:r w:rsidRPr="00134A84">
        <w:t xml:space="preserve">) siltumenerģijas </w:t>
      </w:r>
      <w:r w:rsidRPr="00134A84">
        <w:rPr>
          <w:bCs/>
        </w:rPr>
        <w:t>tarif</w:t>
      </w:r>
      <w:r>
        <w:rPr>
          <w:bCs/>
        </w:rPr>
        <w:t>iem</w:t>
      </w:r>
      <w:r w:rsidRPr="00134A84">
        <w:rPr>
          <w:bCs/>
        </w:rPr>
        <w:t xml:space="preserve"> publicēts oficiālajā izdevumā “Latvijas Vēstnesis” 20</w:t>
      </w:r>
      <w:r w:rsidR="00FD4C1B">
        <w:rPr>
          <w:bCs/>
        </w:rPr>
        <w:t>20</w:t>
      </w:r>
      <w:r w:rsidRPr="00134A84">
        <w:rPr>
          <w:bCs/>
        </w:rPr>
        <w:t xml:space="preserve">.gada </w:t>
      </w:r>
      <w:r w:rsidR="00870954" w:rsidRPr="00932C8E">
        <w:rPr>
          <w:bCs/>
        </w:rPr>
        <w:t>26</w:t>
      </w:r>
      <w:r w:rsidR="009439BD" w:rsidRPr="00932C8E">
        <w:rPr>
          <w:bCs/>
        </w:rPr>
        <w:t>.</w:t>
      </w:r>
      <w:r w:rsidR="00FD4C1B" w:rsidRPr="00932C8E">
        <w:rPr>
          <w:bCs/>
        </w:rPr>
        <w:t>jūnijā</w:t>
      </w:r>
      <w:r w:rsidRPr="00932C8E">
        <w:rPr>
          <w:bCs/>
        </w:rPr>
        <w:t xml:space="preserve"> (Nr.</w:t>
      </w:r>
      <w:r w:rsidR="00870954" w:rsidRPr="00932C8E">
        <w:rPr>
          <w:bCs/>
        </w:rPr>
        <w:t>121</w:t>
      </w:r>
      <w:r w:rsidRPr="00932C8E">
        <w:rPr>
          <w:bCs/>
        </w:rPr>
        <w:t>) un tarifu</w:t>
      </w:r>
      <w:r w:rsidRPr="00134A84">
        <w:rPr>
          <w:bCs/>
        </w:rPr>
        <w:t xml:space="preserve"> spēkā stāšanās datums norādīts 20</w:t>
      </w:r>
      <w:r w:rsidR="003F50B3">
        <w:rPr>
          <w:bCs/>
        </w:rPr>
        <w:t>20</w:t>
      </w:r>
      <w:r w:rsidRPr="00134A84">
        <w:rPr>
          <w:bCs/>
        </w:rPr>
        <w:t xml:space="preserve">.gada </w:t>
      </w:r>
      <w:r>
        <w:rPr>
          <w:bCs/>
        </w:rPr>
        <w:t>1.</w:t>
      </w:r>
      <w:r w:rsidR="003F50B3">
        <w:rPr>
          <w:bCs/>
        </w:rPr>
        <w:t>augusts</w:t>
      </w:r>
      <w:r w:rsidRPr="00134A84">
        <w:rPr>
          <w:bCs/>
        </w:rPr>
        <w:t>.</w:t>
      </w:r>
    </w:p>
    <w:p w14:paraId="7242CF19" w14:textId="2617D36D" w:rsidR="00AA7009" w:rsidRDefault="00C23FED" w:rsidP="00E47C4D">
      <w:pPr>
        <w:spacing w:before="120" w:after="120" w:line="276" w:lineRule="auto"/>
        <w:ind w:firstLine="720"/>
        <w:jc w:val="both"/>
      </w:pPr>
      <w:r>
        <w:t xml:space="preserve">SIA </w:t>
      </w:r>
      <w:r w:rsidRPr="00870954">
        <w:t>„AIZKRAUKLES SILTUMS”</w:t>
      </w:r>
      <w:r>
        <w:t xml:space="preserve"> </w:t>
      </w:r>
      <w:r w:rsidR="00587047" w:rsidRPr="00966275">
        <w:t xml:space="preserve">siltumenerģijas apgādes pakalpojumu tarifi </w:t>
      </w:r>
      <w:r w:rsidR="00587047">
        <w:t>a</w:t>
      </w:r>
      <w:r w:rsidR="00587047" w:rsidRPr="00966275">
        <w:t xml:space="preserve">pstiprināti ar </w:t>
      </w:r>
      <w:r w:rsidR="005445D8" w:rsidRPr="00966275">
        <w:t xml:space="preserve">Regulatora </w:t>
      </w:r>
      <w:r w:rsidR="005445D8" w:rsidRPr="00AF3296">
        <w:t>201</w:t>
      </w:r>
      <w:r w:rsidR="005445D8">
        <w:t>6</w:t>
      </w:r>
      <w:r w:rsidR="005445D8" w:rsidRPr="00AF3296">
        <w:t xml:space="preserve">.gada </w:t>
      </w:r>
      <w:r w:rsidR="005445D8">
        <w:t>24.februāra</w:t>
      </w:r>
      <w:r w:rsidR="005445D8" w:rsidRPr="00AF3296">
        <w:t xml:space="preserve"> lēmumu Nr.</w:t>
      </w:r>
      <w:r w:rsidR="005445D8">
        <w:t>21</w:t>
      </w:r>
      <w:r w:rsidR="005445D8" w:rsidRPr="00AF3296">
        <w:t xml:space="preserve"> </w:t>
      </w:r>
      <w:r w:rsidR="005445D8">
        <w:t xml:space="preserve">,,Par </w:t>
      </w:r>
      <w:r w:rsidR="005445D8" w:rsidRPr="00FD37E1">
        <w:rPr>
          <w:bCs/>
        </w:rPr>
        <w:t>Aizkraukles novada pašvaldības sabiedrības ar ierobežotu atbildību SIA „AIZKRAUKLES SILTUMS” siltumenerģijas apg</w:t>
      </w:r>
      <w:r w:rsidR="005445D8">
        <w:t>ādes pakalpojumu tarifiem”</w:t>
      </w:r>
      <w:r w:rsidR="00E47C4D">
        <w:t xml:space="preserve"> un </w:t>
      </w:r>
      <w:r w:rsidR="005445D8" w:rsidRPr="00966275">
        <w:t xml:space="preserve">SIA </w:t>
      </w:r>
      <w:r w:rsidR="005445D8" w:rsidRPr="002C7800">
        <w:t>„AIZKRAUKLES SILTUMS”</w:t>
      </w:r>
      <w:r w:rsidR="005445D8">
        <w:t xml:space="preserve"> pašreiz piemēro siltumenerģijas gala tarifu 44,88 EUR/</w:t>
      </w:r>
      <w:proofErr w:type="spellStart"/>
      <w:r w:rsidR="005445D8">
        <w:t>MWh</w:t>
      </w:r>
      <w:proofErr w:type="spellEnd"/>
      <w:r w:rsidR="005445D8">
        <w:t xml:space="preserve">, </w:t>
      </w:r>
      <w:r w:rsidR="004B6060">
        <w:t>kas atbilst Metodikas 49.punktam.</w:t>
      </w:r>
    </w:p>
    <w:p w14:paraId="080FEA1F" w14:textId="0756DC5D" w:rsidR="00AA7009" w:rsidRDefault="00AA7009" w:rsidP="00AA7009">
      <w:pPr>
        <w:ind w:firstLine="72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1.tabula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3400"/>
        <w:gridCol w:w="1720"/>
        <w:gridCol w:w="1540"/>
        <w:gridCol w:w="1940"/>
      </w:tblGrid>
      <w:tr w:rsidR="00794B1C" w:rsidRPr="00794B1C" w14:paraId="395262E7" w14:textId="77777777" w:rsidTr="00794B1C">
        <w:trPr>
          <w:trHeight w:val="1080"/>
          <w:tblHeader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2383" w14:textId="77777777" w:rsidR="00794B1C" w:rsidRPr="00794B1C" w:rsidRDefault="00794B1C" w:rsidP="00794B1C">
            <w:pPr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Sabiedrisko pakalpojumu veids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368D" w14:textId="77777777" w:rsidR="00794B1C" w:rsidRPr="00794B1C" w:rsidRDefault="00794B1C" w:rsidP="00794B1C">
            <w:pPr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Piemērotais tarifs EUR/</w:t>
            </w:r>
            <w:proofErr w:type="spellStart"/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MWh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9085" w14:textId="77777777" w:rsidR="00794B1C" w:rsidRPr="00794B1C" w:rsidRDefault="00794B1C" w:rsidP="00794B1C">
            <w:pPr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 xml:space="preserve">Noteiktais (piedāvātais) tarifs </w:t>
            </w: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br/>
              <w:t>EUR/</w:t>
            </w:r>
            <w:proofErr w:type="spellStart"/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MWh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1B3A" w14:textId="77777777" w:rsidR="00794B1C" w:rsidRPr="00794B1C" w:rsidRDefault="00794B1C" w:rsidP="00794B1C">
            <w:pPr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Izmaiņas, (%)</w:t>
            </w:r>
          </w:p>
        </w:tc>
      </w:tr>
      <w:tr w:rsidR="00794B1C" w:rsidRPr="00794B1C" w14:paraId="1DEDAA7D" w14:textId="77777777" w:rsidTr="00794B1C">
        <w:trPr>
          <w:trHeight w:val="2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01CD" w14:textId="77777777" w:rsidR="00794B1C" w:rsidRPr="00794B1C" w:rsidRDefault="00794B1C" w:rsidP="00794B1C">
            <w:pPr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Siltumenerģijas ražošana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CCB1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36,8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9D7B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28,24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6933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-23,3%</w:t>
            </w:r>
          </w:p>
        </w:tc>
      </w:tr>
      <w:tr w:rsidR="00794B1C" w:rsidRPr="00794B1C" w14:paraId="5C2EEF02" w14:textId="77777777" w:rsidTr="00794B1C">
        <w:trPr>
          <w:trHeight w:val="2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3289" w14:textId="77777777" w:rsidR="00794B1C" w:rsidRPr="00794B1C" w:rsidRDefault="00794B1C" w:rsidP="00794B1C">
            <w:pPr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Siltumenerģijas pārvade un sadale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834A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7,07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9FB3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6,2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6C93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-12,3%</w:t>
            </w:r>
          </w:p>
        </w:tc>
      </w:tr>
      <w:tr w:rsidR="00794B1C" w:rsidRPr="00794B1C" w14:paraId="6E204E21" w14:textId="77777777" w:rsidTr="00794B1C">
        <w:trPr>
          <w:trHeight w:val="2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14FE" w14:textId="77777777" w:rsidR="00794B1C" w:rsidRPr="00794B1C" w:rsidRDefault="00794B1C" w:rsidP="00794B1C">
            <w:pPr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Siltumenerģijas tirdzniecība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1204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F0B5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0,34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0DA4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0,0%</w:t>
            </w:r>
          </w:p>
        </w:tc>
      </w:tr>
      <w:tr w:rsidR="00794B1C" w:rsidRPr="00794B1C" w14:paraId="1F7554E0" w14:textId="77777777" w:rsidTr="00794B1C">
        <w:trPr>
          <w:trHeight w:val="2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2F9D" w14:textId="77777777" w:rsidR="00794B1C" w:rsidRPr="00794B1C" w:rsidRDefault="00794B1C" w:rsidP="00794B1C">
            <w:pPr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Akcīzes nodokļa komponente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7BF8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9C14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0,67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93F1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0,0%</w:t>
            </w:r>
          </w:p>
        </w:tc>
      </w:tr>
      <w:tr w:rsidR="00794B1C" w:rsidRPr="00794B1C" w14:paraId="2C1F6A66" w14:textId="77777777" w:rsidTr="00794B1C">
        <w:trPr>
          <w:trHeight w:val="2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E46C" w14:textId="77777777" w:rsidR="00794B1C" w:rsidRPr="00794B1C" w:rsidRDefault="00794B1C" w:rsidP="00794B1C">
            <w:pPr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Siltumenerģijas gala tarifs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F546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44,88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69F3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35,45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8238" w14:textId="77777777" w:rsidR="00794B1C" w:rsidRPr="00794B1C" w:rsidRDefault="00794B1C" w:rsidP="00794B1C">
            <w:pPr>
              <w:jc w:val="right"/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</w:pPr>
            <w:r w:rsidRPr="00794B1C">
              <w:rPr>
                <w:rFonts w:eastAsia="Times New Roman" w:cs="Times New Roman"/>
                <w:color w:val="333333"/>
                <w:sz w:val="21"/>
                <w:szCs w:val="21"/>
                <w:lang w:eastAsia="lv-LV"/>
              </w:rPr>
              <w:t>-21,0%</w:t>
            </w:r>
          </w:p>
        </w:tc>
      </w:tr>
    </w:tbl>
    <w:p w14:paraId="2A508AFE" w14:textId="6EF101E2" w:rsidR="0091016B" w:rsidRDefault="0091016B" w:rsidP="00AA7009">
      <w:pPr>
        <w:ind w:firstLine="720"/>
        <w:jc w:val="right"/>
        <w:rPr>
          <w:rFonts w:eastAsia="Calibri"/>
          <w:color w:val="000000"/>
        </w:rPr>
      </w:pPr>
    </w:p>
    <w:p w14:paraId="695F1985" w14:textId="51E46DE2" w:rsidR="00AA7009" w:rsidRDefault="00AA7009" w:rsidP="00AA7009">
      <w:pPr>
        <w:ind w:firstLine="720"/>
        <w:jc w:val="both"/>
      </w:pPr>
      <w:r>
        <w:t xml:space="preserve">Siltumenerģijas tarifu </w:t>
      </w:r>
      <w:r w:rsidR="004641E2">
        <w:t>sa</w:t>
      </w:r>
      <w:r w:rsidR="0091016B">
        <w:t>m</w:t>
      </w:r>
      <w:r w:rsidR="004641E2">
        <w:t>azinājums</w:t>
      </w:r>
      <w:r>
        <w:t xml:space="preserve"> saistāms ar kurināmā (dabasgāzes) cenas </w:t>
      </w:r>
      <w:r w:rsidR="00794B1C">
        <w:t xml:space="preserve">un iepirktās siltumenerģijas cenas </w:t>
      </w:r>
      <w:r w:rsidR="004641E2">
        <w:t>samazinājumu</w:t>
      </w:r>
      <w:r>
        <w:t xml:space="preserve">.  </w:t>
      </w:r>
    </w:p>
    <w:p w14:paraId="5ED29EFA" w14:textId="77777777" w:rsidR="003B13B0" w:rsidRDefault="003B13B0" w:rsidP="00932C8E">
      <w:pPr>
        <w:spacing w:line="340" w:lineRule="exact"/>
        <w:ind w:firstLine="720"/>
        <w:jc w:val="both"/>
      </w:pPr>
    </w:p>
    <w:p w14:paraId="7F1A1784" w14:textId="77777777" w:rsidR="00AA7009" w:rsidRDefault="00AA7009" w:rsidP="00AA7009">
      <w:pPr>
        <w:pStyle w:val="Default"/>
        <w:spacing w:line="360" w:lineRule="auto"/>
        <w:ind w:firstLine="720"/>
        <w:jc w:val="both"/>
      </w:pPr>
      <w:r>
        <w:t>N</w:t>
      </w:r>
      <w:r w:rsidRPr="009445C0">
        <w:t xml:space="preserve">oteikto (piedāvāto) </w:t>
      </w:r>
      <w:r>
        <w:t>s</w:t>
      </w:r>
      <w:r w:rsidRPr="009445C0">
        <w:t xml:space="preserve">iltumenerģijas apgādes pakalpojumu </w:t>
      </w:r>
      <w:r w:rsidRPr="009445C0">
        <w:rPr>
          <w:bCs/>
          <w:sz w:val="23"/>
          <w:szCs w:val="23"/>
        </w:rPr>
        <w:t xml:space="preserve">tarifu veidojošo izmaksu salīdzinājums ar </w:t>
      </w:r>
      <w:r>
        <w:rPr>
          <w:bCs/>
          <w:sz w:val="23"/>
          <w:szCs w:val="23"/>
        </w:rPr>
        <w:t>piemēroto tarifu</w:t>
      </w:r>
      <w:r w:rsidRPr="009445C0">
        <w:t xml:space="preserve"> veidojošajām izmaksām</w:t>
      </w:r>
      <w:r>
        <w:t>:</w:t>
      </w:r>
      <w:r w:rsidRPr="009445C0">
        <w:t xml:space="preserve"> </w:t>
      </w:r>
      <w:r>
        <w:t xml:space="preserve"> </w:t>
      </w:r>
    </w:p>
    <w:p w14:paraId="27051A2A" w14:textId="77777777" w:rsidR="00AA7009" w:rsidRDefault="00AA7009" w:rsidP="00AA7009">
      <w:pPr>
        <w:spacing w:line="340" w:lineRule="exact"/>
        <w:ind w:firstLine="720"/>
        <w:jc w:val="right"/>
      </w:pPr>
      <w:r>
        <w:t>2.tabula</w:t>
      </w:r>
    </w:p>
    <w:tbl>
      <w:tblPr>
        <w:tblW w:w="6680" w:type="dxa"/>
        <w:tblLook w:val="04A0" w:firstRow="1" w:lastRow="0" w:firstColumn="1" w:lastColumn="0" w:noHBand="0" w:noVBand="1"/>
      </w:tblPr>
      <w:tblGrid>
        <w:gridCol w:w="3140"/>
        <w:gridCol w:w="1255"/>
        <w:gridCol w:w="1353"/>
        <w:gridCol w:w="1066"/>
      </w:tblGrid>
      <w:tr w:rsidR="00C137F3" w:rsidRPr="00C137F3" w14:paraId="61C18A1A" w14:textId="77777777" w:rsidTr="00C137F3">
        <w:trPr>
          <w:trHeight w:val="1130"/>
          <w:tblHeader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208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5AF2" w14:textId="77777777" w:rsidR="00C137F3" w:rsidRPr="00C137F3" w:rsidRDefault="00C137F3" w:rsidP="00C137F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Piemērotais tarifs, </w:t>
            </w:r>
            <w:proofErr w:type="spellStart"/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tūkst.EUR</w:t>
            </w:r>
            <w:proofErr w:type="spellEnd"/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DF0A" w14:textId="77777777" w:rsidR="00C137F3" w:rsidRPr="00C137F3" w:rsidRDefault="00C137F3" w:rsidP="00C137F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Noteiktais (piedāvātais) tarifs, </w:t>
            </w:r>
            <w:proofErr w:type="spellStart"/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tūkst.EUR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5667" w14:textId="77777777" w:rsidR="00C137F3" w:rsidRPr="00C137F3" w:rsidRDefault="00C137F3" w:rsidP="00C137F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</w:tr>
      <w:tr w:rsidR="00C137F3" w:rsidRPr="00C137F3" w14:paraId="6CE4938D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FBBC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Kurināmā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318B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399,1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5799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313,2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19B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-21,5%</w:t>
            </w:r>
          </w:p>
        </w:tc>
      </w:tr>
      <w:tr w:rsidR="00C137F3" w:rsidRPr="00C137F3" w14:paraId="3DCF7DF3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F10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Dabas resursu nodoklis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414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171A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39C1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C137F3" w:rsidRPr="00C137F3" w14:paraId="4A8E6D3A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AF23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Elektroenerģijas  izmaksas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C614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34,6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A79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82A9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C137F3" w:rsidRPr="00C137F3" w14:paraId="7DBE8023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01F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Ūdens un ķimikāliju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FE3D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2FFD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0835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C137F3" w:rsidRPr="00C137F3" w14:paraId="4CEC284C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C956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Iepirktās siltumenerģijas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B426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939,0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C95B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654,3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80B3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-30,3%</w:t>
            </w:r>
          </w:p>
        </w:tc>
      </w:tr>
      <w:tr w:rsidR="00C137F3" w:rsidRPr="00C137F3" w14:paraId="217A9563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A36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Pārējās mainīgās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71DA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6F91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F06F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C137F3" w:rsidRPr="00C137F3" w14:paraId="15BF3D3A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03E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Mainīgās izmaksas kopā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FD18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1378,9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2ADB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1008,3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E2AF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-26,9%</w:t>
            </w:r>
          </w:p>
        </w:tc>
      </w:tr>
      <w:tr w:rsidR="00C137F3" w:rsidRPr="00C137F3" w14:paraId="6649AC22" w14:textId="77777777" w:rsidTr="00C137F3">
        <w:trPr>
          <w:trHeight w:val="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920A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Darba samaksa ar sociālajām iemaksām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7DC5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163,4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DD3D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163,4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2B81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C137F3" w:rsidRPr="00C137F3" w14:paraId="14227E90" w14:textId="77777777" w:rsidTr="00C137F3">
        <w:trPr>
          <w:trHeight w:val="5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7E00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Iekārtu remontu un uzturēšanas izmaksas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A430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8547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C558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C137F3" w:rsidRPr="00C137F3" w14:paraId="142EC2EB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19A1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Pamatlīdzekļu nolietojums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FB9F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125,7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DD33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125,7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D095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C137F3" w:rsidRPr="00C137F3" w14:paraId="2111336D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C3A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Apdrošināšana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1961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5ED3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B486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C137F3" w:rsidRPr="00C137F3" w14:paraId="30A16FE8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FA9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Procentu maksājumi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FAC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BC0C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0E38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C137F3" w:rsidRPr="00C137F3" w14:paraId="27481BE7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F0E5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Pārējās pastāvīgās izmaksas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452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25,3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838B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899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C137F3" w:rsidRPr="00C137F3" w14:paraId="2ED61363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29FD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Nekustamā īpašuma nodoklis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3CF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7F2E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DF87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C137F3" w:rsidRPr="00C137F3" w14:paraId="18BE5AD9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9288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Pastāvīgās izmaksas kopā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55E2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326,1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76DA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4212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C137F3" w:rsidRPr="00C137F3" w14:paraId="5745C050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40C" w14:textId="77777777" w:rsidR="00C137F3" w:rsidRPr="00C137F3" w:rsidRDefault="00C137F3" w:rsidP="00C137F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Peļņa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598F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31,1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DAF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4182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0%</w:t>
            </w:r>
          </w:p>
        </w:tc>
      </w:tr>
      <w:tr w:rsidR="00C137F3" w:rsidRPr="00C137F3" w14:paraId="163200F2" w14:textId="77777777" w:rsidTr="00C137F3">
        <w:trPr>
          <w:trHeight w:val="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9DB9" w14:textId="77777777" w:rsidR="00C137F3" w:rsidRPr="00C137F3" w:rsidRDefault="00C137F3" w:rsidP="00C137F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Izmaksas pavisam kopā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81D2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1736,1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374B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1365,5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2891" w14:textId="77777777" w:rsidR="00C137F3" w:rsidRPr="00C137F3" w:rsidRDefault="00C137F3" w:rsidP="00C137F3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137F3">
              <w:rPr>
                <w:rFonts w:eastAsia="Times New Roman" w:cs="Times New Roman"/>
                <w:color w:val="000000"/>
                <w:sz w:val="22"/>
                <w:lang w:eastAsia="lv-LV"/>
              </w:rPr>
              <w:t>-21,3%</w:t>
            </w:r>
          </w:p>
        </w:tc>
      </w:tr>
    </w:tbl>
    <w:p w14:paraId="7F708917" w14:textId="77777777" w:rsidR="00AA7009" w:rsidRDefault="00AA7009" w:rsidP="00AA7009">
      <w:pPr>
        <w:ind w:firstLine="720"/>
        <w:jc w:val="right"/>
        <w:rPr>
          <w:rFonts w:eastAsia="Calibri"/>
          <w:color w:val="000000"/>
        </w:rPr>
      </w:pPr>
    </w:p>
    <w:p w14:paraId="1B483A08" w14:textId="1A9DB1C4" w:rsidR="00AA7009" w:rsidRDefault="00AA7009" w:rsidP="00AA7009">
      <w:pPr>
        <w:spacing w:line="320" w:lineRule="exact"/>
        <w:ind w:firstLine="720"/>
        <w:jc w:val="both"/>
        <w:rPr>
          <w:bCs/>
        </w:rPr>
      </w:pPr>
      <w:r>
        <w:t xml:space="preserve">Lietotājiem nodotās siltumenerģijas apjoms ir </w:t>
      </w:r>
      <w:r w:rsidR="00201B30">
        <w:t>39267</w:t>
      </w:r>
      <w:r>
        <w:t xml:space="preserve"> </w:t>
      </w:r>
      <w:proofErr w:type="spellStart"/>
      <w:r>
        <w:t>MWh</w:t>
      </w:r>
      <w:proofErr w:type="spellEnd"/>
      <w:r>
        <w:t>.</w:t>
      </w:r>
    </w:p>
    <w:p w14:paraId="26554B10" w14:textId="312D71FD" w:rsidR="008D079C" w:rsidRDefault="008D079C" w:rsidP="00CC3A1C">
      <w:pPr>
        <w:spacing w:line="320" w:lineRule="exact"/>
        <w:jc w:val="both"/>
        <w:rPr>
          <w:bCs/>
        </w:rPr>
      </w:pPr>
    </w:p>
    <w:p w14:paraId="49C69877" w14:textId="77777777" w:rsidR="001F4CE6" w:rsidRDefault="001F4CE6" w:rsidP="001F4CE6">
      <w:pPr>
        <w:spacing w:line="320" w:lineRule="exact"/>
        <w:jc w:val="both"/>
        <w:rPr>
          <w:bCs/>
        </w:rPr>
      </w:pPr>
    </w:p>
    <w:p w14:paraId="3301FBE4" w14:textId="77777777" w:rsidR="001F4CE6" w:rsidRDefault="001F4CE6" w:rsidP="001F4CE6">
      <w:pPr>
        <w:spacing w:line="320" w:lineRule="exact"/>
        <w:jc w:val="both"/>
        <w:rPr>
          <w:bCs/>
        </w:rPr>
      </w:pPr>
    </w:p>
    <w:sectPr w:rsidR="001F4CE6" w:rsidSect="009B426F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09"/>
    <w:rsid w:val="00044351"/>
    <w:rsid w:val="00045480"/>
    <w:rsid w:val="001110B9"/>
    <w:rsid w:val="0014024C"/>
    <w:rsid w:val="00144684"/>
    <w:rsid w:val="00193D74"/>
    <w:rsid w:val="001943FA"/>
    <w:rsid w:val="001A23F5"/>
    <w:rsid w:val="001F00F3"/>
    <w:rsid w:val="001F1CFF"/>
    <w:rsid w:val="001F4CE6"/>
    <w:rsid w:val="00201B30"/>
    <w:rsid w:val="002037E9"/>
    <w:rsid w:val="00214ED7"/>
    <w:rsid w:val="00285C9E"/>
    <w:rsid w:val="002A0788"/>
    <w:rsid w:val="002B43C2"/>
    <w:rsid w:val="0034787A"/>
    <w:rsid w:val="00370612"/>
    <w:rsid w:val="003B13B0"/>
    <w:rsid w:val="003D01E8"/>
    <w:rsid w:val="003E6D5F"/>
    <w:rsid w:val="003F50B3"/>
    <w:rsid w:val="004023EA"/>
    <w:rsid w:val="004641E2"/>
    <w:rsid w:val="004A39B5"/>
    <w:rsid w:val="004B6060"/>
    <w:rsid w:val="004F5798"/>
    <w:rsid w:val="004F7C80"/>
    <w:rsid w:val="00533014"/>
    <w:rsid w:val="005445D8"/>
    <w:rsid w:val="00587047"/>
    <w:rsid w:val="00613874"/>
    <w:rsid w:val="00627C37"/>
    <w:rsid w:val="006A1651"/>
    <w:rsid w:val="006F0132"/>
    <w:rsid w:val="00701247"/>
    <w:rsid w:val="00761DC5"/>
    <w:rsid w:val="00794B1C"/>
    <w:rsid w:val="007A67FB"/>
    <w:rsid w:val="00861400"/>
    <w:rsid w:val="008703F5"/>
    <w:rsid w:val="00870954"/>
    <w:rsid w:val="008D079C"/>
    <w:rsid w:val="0091016B"/>
    <w:rsid w:val="00932C8E"/>
    <w:rsid w:val="009439BD"/>
    <w:rsid w:val="00972841"/>
    <w:rsid w:val="0097498A"/>
    <w:rsid w:val="009B426F"/>
    <w:rsid w:val="009C530D"/>
    <w:rsid w:val="009D6E09"/>
    <w:rsid w:val="00A622EF"/>
    <w:rsid w:val="00AA7009"/>
    <w:rsid w:val="00AB2265"/>
    <w:rsid w:val="00AC1E9F"/>
    <w:rsid w:val="00B858FC"/>
    <w:rsid w:val="00BD2F5A"/>
    <w:rsid w:val="00C124C6"/>
    <w:rsid w:val="00C137F3"/>
    <w:rsid w:val="00C23FED"/>
    <w:rsid w:val="00C54599"/>
    <w:rsid w:val="00C74C8A"/>
    <w:rsid w:val="00C846AB"/>
    <w:rsid w:val="00CC3A1C"/>
    <w:rsid w:val="00D0741C"/>
    <w:rsid w:val="00DC0995"/>
    <w:rsid w:val="00E47C4D"/>
    <w:rsid w:val="00E525D1"/>
    <w:rsid w:val="00F1454C"/>
    <w:rsid w:val="00F44B3B"/>
    <w:rsid w:val="00FD4C1B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A76E"/>
  <w15:chartTrackingRefBased/>
  <w15:docId w15:val="{F51AD500-1093-45D5-8125-2E1C23A7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700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A7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4A592377E8429B6B8B377CB4B2DB" ma:contentTypeVersion="9" ma:contentTypeDescription="Create a new document." ma:contentTypeScope="" ma:versionID="a3738ba46065e3e2d01a938e33c34f16">
  <xsd:schema xmlns:xsd="http://www.w3.org/2001/XMLSchema" xmlns:xs="http://www.w3.org/2001/XMLSchema" xmlns:p="http://schemas.microsoft.com/office/2006/metadata/properties" xmlns:ns3="2e594877-5d27-4be2-b2ed-1cf049e6114b" targetNamespace="http://schemas.microsoft.com/office/2006/metadata/properties" ma:root="true" ma:fieldsID="7cc99e711beb025aa35b12b2b6935d1d" ns3:_="">
    <xsd:import namespace="2e594877-5d27-4be2-b2ed-1cf049e611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4877-5d27-4be2-b2ed-1cf049e61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89398-1741-4179-A49A-DD00D2845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F398-AE4F-4888-98C8-870281F7A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94877-5d27-4be2-b2ed-1cf049e61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CA2A3-EDC2-4561-AA24-BDFA9E2D0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1840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4</cp:revision>
  <dcterms:created xsi:type="dcterms:W3CDTF">2020-06-29T06:23:00Z</dcterms:created>
  <dcterms:modified xsi:type="dcterms:W3CDTF">2020-06-29T06:24:00Z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0x0101003FF54A592377E8429B6B8B377CB4B2DB</vt:lpwstr>
  </property>
</Properties>
</file>