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97BF" w14:textId="77777777" w:rsidR="00C8695E" w:rsidRDefault="00C8695E" w:rsidP="00C8695E">
      <w:pPr>
        <w:pStyle w:val="Default"/>
      </w:pPr>
    </w:p>
    <w:p w14:paraId="65873979" w14:textId="77777777" w:rsidR="007B4EA7" w:rsidRPr="000448C5" w:rsidRDefault="00C8695E" w:rsidP="007B4EA7">
      <w:pPr>
        <w:spacing w:line="320" w:lineRule="exact"/>
        <w:rPr>
          <w:b/>
          <w:bCs/>
          <w:szCs w:val="24"/>
        </w:rPr>
      </w:pPr>
      <w:r w:rsidRPr="000448C5">
        <w:rPr>
          <w:b/>
          <w:bCs/>
          <w:szCs w:val="24"/>
        </w:rPr>
        <w:t xml:space="preserve">Kopsavilkums </w:t>
      </w:r>
      <w:r w:rsidR="007B4EA7" w:rsidRPr="000448C5">
        <w:rPr>
          <w:b/>
          <w:bCs/>
          <w:szCs w:val="24"/>
        </w:rPr>
        <w:t>A</w:t>
      </w:r>
      <w:r w:rsidR="00224490" w:rsidRPr="000448C5">
        <w:rPr>
          <w:b/>
          <w:bCs/>
          <w:szCs w:val="24"/>
        </w:rPr>
        <w:t>S</w:t>
      </w:r>
      <w:r w:rsidR="007B4EA7" w:rsidRPr="000448C5">
        <w:rPr>
          <w:b/>
          <w:bCs/>
          <w:szCs w:val="24"/>
        </w:rPr>
        <w:t xml:space="preserve"> „Valmieras Enerģija”</w:t>
      </w:r>
    </w:p>
    <w:p w14:paraId="0FB4D4EA" w14:textId="77777777" w:rsidR="007B4EA7" w:rsidRDefault="007B4EA7" w:rsidP="007B4EA7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noteiktajam (piedāvātajam) saražotās siltumenerģijas </w:t>
      </w:r>
      <w:r>
        <w:rPr>
          <w:b/>
          <w:bCs/>
          <w:sz w:val="23"/>
          <w:szCs w:val="23"/>
        </w:rPr>
        <w:t>tarifam</w:t>
      </w:r>
    </w:p>
    <w:p w14:paraId="2758D573" w14:textId="77777777" w:rsidR="00894B1D" w:rsidRDefault="00894B1D" w:rsidP="007B4EA7">
      <w:pPr>
        <w:spacing w:line="340" w:lineRule="exact"/>
        <w:rPr>
          <w:sz w:val="23"/>
          <w:szCs w:val="23"/>
        </w:rPr>
      </w:pPr>
    </w:p>
    <w:p w14:paraId="16015859" w14:textId="5FF38454" w:rsidR="007B4EA7" w:rsidRDefault="0046182D" w:rsidP="007F401E">
      <w:pPr>
        <w:spacing w:line="340" w:lineRule="exac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224490">
        <w:rPr>
          <w:bCs/>
        </w:rPr>
        <w:t>AS</w:t>
      </w:r>
      <w:r w:rsidR="0025536A" w:rsidRPr="0046182D">
        <w:rPr>
          <w:bCs/>
        </w:rPr>
        <w:t xml:space="preserve"> </w:t>
      </w:r>
      <w:r w:rsidR="000962F1" w:rsidRPr="000962F1">
        <w:rPr>
          <w:szCs w:val="24"/>
        </w:rPr>
        <w:t>,,</w:t>
      </w:r>
      <w:r w:rsidR="007B4EA7">
        <w:rPr>
          <w:szCs w:val="24"/>
        </w:rPr>
        <w:t>Valmieras enerģija</w:t>
      </w:r>
      <w:r w:rsidR="000962F1" w:rsidRPr="000962F1">
        <w:rPr>
          <w:szCs w:val="24"/>
        </w:rPr>
        <w:t>”</w:t>
      </w:r>
      <w:r w:rsidR="000962F1">
        <w:rPr>
          <w:szCs w:val="24"/>
        </w:rPr>
        <w:t xml:space="preserve"> </w:t>
      </w:r>
      <w:r w:rsidR="00B272AA" w:rsidRPr="0046182D">
        <w:rPr>
          <w:bCs/>
        </w:rPr>
        <w:t>20</w:t>
      </w:r>
      <w:r w:rsidR="00A5747B">
        <w:rPr>
          <w:bCs/>
        </w:rPr>
        <w:t>20</w:t>
      </w:r>
      <w:r w:rsidR="00B272AA" w:rsidRPr="0046182D">
        <w:rPr>
          <w:bCs/>
        </w:rPr>
        <w:t xml:space="preserve">.gada </w:t>
      </w:r>
      <w:r w:rsidR="00D65DA2">
        <w:rPr>
          <w:bCs/>
        </w:rPr>
        <w:t>27.maijā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F63B65" w:rsidRPr="0046182D">
        <w:t xml:space="preserve">noteikto (piedāvāto) </w:t>
      </w:r>
      <w:r w:rsidR="007B4EA7">
        <w:t xml:space="preserve">saražotās siltumenerģijas </w:t>
      </w:r>
      <w:r w:rsidR="00F63B65" w:rsidRPr="0046182D">
        <w:rPr>
          <w:bCs/>
        </w:rPr>
        <w:t>tarifu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jaunaj</w:t>
      </w:r>
      <w:r w:rsidR="007B4EA7">
        <w:rPr>
          <w:bCs/>
        </w:rPr>
        <w:t>a</w:t>
      </w:r>
      <w:r w:rsidRPr="0046182D">
        <w:rPr>
          <w:bCs/>
        </w:rPr>
        <w:t>m tarif</w:t>
      </w:r>
      <w:r w:rsidR="007B4EA7">
        <w:rPr>
          <w:bCs/>
        </w:rPr>
        <w:t>a</w:t>
      </w:r>
      <w:r w:rsidRPr="0046182D">
        <w:rPr>
          <w:bCs/>
        </w:rPr>
        <w:t>m</w:t>
      </w:r>
      <w:r w:rsidR="007B4EA7">
        <w:rPr>
          <w:bCs/>
        </w:rPr>
        <w:t>.</w:t>
      </w:r>
    </w:p>
    <w:p w14:paraId="4757ABC5" w14:textId="13644F50" w:rsidR="00D80936" w:rsidRDefault="00D80936" w:rsidP="00D80936">
      <w:pPr>
        <w:pStyle w:val="Default"/>
        <w:spacing w:line="340" w:lineRule="exact"/>
        <w:ind w:firstLine="720"/>
        <w:jc w:val="both"/>
        <w:rPr>
          <w:bCs/>
        </w:rPr>
      </w:pPr>
      <w:r w:rsidRPr="004149B8">
        <w:rPr>
          <w:bCs/>
        </w:rPr>
        <w:t xml:space="preserve">Paziņojums par </w:t>
      </w:r>
      <w:r w:rsidRPr="004149B8">
        <w:t xml:space="preserve">noteikto (piedāvāto) saražotās siltumenerģijas </w:t>
      </w:r>
      <w:r w:rsidRPr="004149B8">
        <w:rPr>
          <w:bCs/>
        </w:rPr>
        <w:t xml:space="preserve">tarifu publicēts oficiālajā izdevumā “Latvijas Vēstnesis” </w:t>
      </w:r>
      <w:r w:rsidRPr="00101D51">
        <w:rPr>
          <w:bCs/>
        </w:rPr>
        <w:t>2020.gada 29.maijā Nr.103</w:t>
      </w:r>
      <w:r w:rsidRPr="004149B8">
        <w:rPr>
          <w:bCs/>
        </w:rPr>
        <w:t xml:space="preserve">. </w:t>
      </w:r>
      <w:r w:rsidRPr="004149B8">
        <w:t xml:space="preserve">AS „Valmieras Enerģija” </w:t>
      </w:r>
      <w:r w:rsidRPr="004149B8">
        <w:rPr>
          <w:bCs/>
        </w:rPr>
        <w:t xml:space="preserve">kā </w:t>
      </w:r>
      <w:r w:rsidRPr="004149B8">
        <w:t xml:space="preserve">noteikto (piedāvāto) </w:t>
      </w:r>
      <w:r w:rsidRPr="004149B8">
        <w:rPr>
          <w:bCs/>
        </w:rPr>
        <w:t>tarifu spēkā stāšanos norādījusi 20</w:t>
      </w:r>
      <w:r>
        <w:rPr>
          <w:bCs/>
        </w:rPr>
        <w:t>20</w:t>
      </w:r>
      <w:r w:rsidRPr="004149B8">
        <w:rPr>
          <w:bCs/>
        </w:rPr>
        <w:t>.gada 1.</w:t>
      </w:r>
      <w:r>
        <w:rPr>
          <w:bCs/>
        </w:rPr>
        <w:t>jūliju</w:t>
      </w:r>
      <w:r w:rsidRPr="004149B8">
        <w:rPr>
          <w:bCs/>
        </w:rPr>
        <w:t>.</w:t>
      </w:r>
    </w:p>
    <w:p w14:paraId="0A4358C1" w14:textId="77777777" w:rsidR="00467E1B" w:rsidRPr="004149B8" w:rsidRDefault="00467E1B" w:rsidP="00D80936">
      <w:pPr>
        <w:pStyle w:val="Default"/>
        <w:spacing w:line="340" w:lineRule="exact"/>
        <w:ind w:firstLine="720"/>
        <w:jc w:val="both"/>
        <w:rPr>
          <w:b/>
          <w:bCs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1588"/>
        <w:gridCol w:w="1775"/>
        <w:gridCol w:w="2242"/>
      </w:tblGrid>
      <w:tr w:rsidR="00467E1B" w14:paraId="1E074B95" w14:textId="77777777" w:rsidTr="007A61AB"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B71925" w14:textId="77777777" w:rsidR="00467E1B" w:rsidRDefault="00467E1B" w:rsidP="007A61AB">
            <w:pPr>
              <w:spacing w:before="100" w:beforeAutospacing="1" w:after="100" w:afterAutospacing="1" w:line="293" w:lineRule="atLeast"/>
              <w:jc w:val="center"/>
            </w:pPr>
            <w:r>
              <w:rPr>
                <w:sz w:val="22"/>
              </w:rPr>
              <w:t>Sabiedrisko pakalpojumu veids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C7EEE" w14:textId="77777777" w:rsidR="00467E1B" w:rsidRPr="003F50E6" w:rsidRDefault="00467E1B" w:rsidP="007A61AB">
            <w:pPr>
              <w:spacing w:before="100" w:beforeAutospacing="1" w:after="100" w:afterAutospacing="1" w:line="293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Noteiktais tarifs</w:t>
            </w:r>
            <w:r w:rsidRPr="003F50E6">
              <w:rPr>
                <w:sz w:val="22"/>
              </w:rPr>
              <w:t>, EUR/</w:t>
            </w:r>
            <w:proofErr w:type="spellStart"/>
            <w:r w:rsidRPr="003F50E6">
              <w:rPr>
                <w:sz w:val="22"/>
              </w:rPr>
              <w:t>MWh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AE25D0" w14:textId="77777777" w:rsidR="00467E1B" w:rsidRPr="003F50E6" w:rsidRDefault="00467E1B" w:rsidP="007A61AB">
            <w:pPr>
              <w:spacing w:before="100" w:beforeAutospacing="1" w:after="100" w:afterAutospacing="1" w:line="293" w:lineRule="atLeast"/>
              <w:jc w:val="center"/>
              <w:rPr>
                <w:sz w:val="22"/>
              </w:rPr>
            </w:pPr>
            <w:r w:rsidRPr="003F50E6">
              <w:rPr>
                <w:sz w:val="22"/>
              </w:rPr>
              <w:t>Noteiktais (piedāvātais) tarifs,</w:t>
            </w:r>
            <w:r w:rsidRPr="003F50E6">
              <w:rPr>
                <w:sz w:val="22"/>
              </w:rPr>
              <w:br/>
              <w:t>EUR/</w:t>
            </w:r>
            <w:proofErr w:type="spellStart"/>
            <w:r w:rsidRPr="003F50E6">
              <w:rPr>
                <w:sz w:val="22"/>
              </w:rPr>
              <w:t>MWh</w:t>
            </w:r>
            <w:proofErr w:type="spellEnd"/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D5CA1" w14:textId="77777777" w:rsidR="00467E1B" w:rsidRDefault="00467E1B" w:rsidP="007A61AB">
            <w:pPr>
              <w:spacing w:before="100" w:beforeAutospacing="1" w:after="100" w:afterAutospacing="1" w:line="293" w:lineRule="atLeast"/>
              <w:jc w:val="center"/>
            </w:pPr>
            <w:r>
              <w:rPr>
                <w:sz w:val="22"/>
              </w:rPr>
              <w:t>Izmaiņas, %</w:t>
            </w:r>
          </w:p>
        </w:tc>
      </w:tr>
      <w:tr w:rsidR="00467E1B" w14:paraId="03D8132D" w14:textId="77777777" w:rsidTr="007A61AB">
        <w:trPr>
          <w:trHeight w:val="450"/>
        </w:trPr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B445C" w14:textId="77777777" w:rsidR="00467E1B" w:rsidRDefault="00467E1B" w:rsidP="007A61AB">
            <w:pPr>
              <w:jc w:val="center"/>
            </w:pPr>
            <w:r>
              <w:rPr>
                <w:sz w:val="22"/>
              </w:rPr>
              <w:t>Siltumenerģijas ražošana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A3DDD" w14:textId="77777777" w:rsidR="00467E1B" w:rsidRPr="002702B7" w:rsidRDefault="00467E1B" w:rsidP="007A61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40,18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402DA" w14:textId="77777777" w:rsidR="00467E1B" w:rsidRPr="002702B7" w:rsidRDefault="00467E1B" w:rsidP="007A61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31,69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BE4E8C" w14:textId="77777777" w:rsidR="00467E1B" w:rsidRDefault="00467E1B" w:rsidP="007A61AB">
            <w:pPr>
              <w:jc w:val="center"/>
            </w:pPr>
            <w:r>
              <w:rPr>
                <w:sz w:val="22"/>
              </w:rPr>
              <w:t>-21,1%</w:t>
            </w:r>
          </w:p>
        </w:tc>
      </w:tr>
    </w:tbl>
    <w:p w14:paraId="6CD3D8CD" w14:textId="77777777" w:rsidR="00201D79" w:rsidRDefault="00201D79" w:rsidP="007F401E">
      <w:pPr>
        <w:spacing w:line="340" w:lineRule="exact"/>
        <w:ind w:firstLine="720"/>
        <w:jc w:val="both"/>
        <w:rPr>
          <w:bCs/>
        </w:rPr>
      </w:pPr>
    </w:p>
    <w:p w14:paraId="4CA71151" w14:textId="77777777" w:rsidR="007957E1" w:rsidRDefault="007957E1" w:rsidP="009445C0">
      <w:pPr>
        <w:pStyle w:val="Default"/>
        <w:ind w:firstLine="720"/>
        <w:jc w:val="both"/>
      </w:pPr>
    </w:p>
    <w:p w14:paraId="4050391A" w14:textId="2DA58068" w:rsidR="00894B1D" w:rsidRDefault="007B4EA7" w:rsidP="009445C0">
      <w:pPr>
        <w:pStyle w:val="Default"/>
        <w:ind w:firstLine="720"/>
        <w:jc w:val="both"/>
      </w:pPr>
      <w:r>
        <w:t>N</w:t>
      </w:r>
      <w:r w:rsidR="0046182D" w:rsidRPr="009445C0">
        <w:t>oteikt</w:t>
      </w:r>
      <w:r>
        <w:t>ā</w:t>
      </w:r>
      <w:r w:rsidR="0046182D" w:rsidRPr="009445C0">
        <w:t xml:space="preserve"> (piedāvāt</w:t>
      </w:r>
      <w:r>
        <w:t>ā</w:t>
      </w:r>
      <w:r w:rsidR="0046182D" w:rsidRPr="009445C0">
        <w:t xml:space="preserve">) </w:t>
      </w:r>
      <w:r>
        <w:t xml:space="preserve">saražotās siltumenerģijas </w:t>
      </w:r>
      <w:r w:rsidR="0046182D" w:rsidRPr="009445C0">
        <w:rPr>
          <w:bCs/>
          <w:sz w:val="23"/>
          <w:szCs w:val="23"/>
        </w:rPr>
        <w:t>tarif</w:t>
      </w:r>
      <w:r>
        <w:rPr>
          <w:bCs/>
          <w:sz w:val="23"/>
          <w:szCs w:val="23"/>
        </w:rPr>
        <w:t>a</w:t>
      </w:r>
      <w:r w:rsidR="009445C0" w:rsidRPr="009445C0">
        <w:rPr>
          <w:bCs/>
          <w:sz w:val="23"/>
          <w:szCs w:val="23"/>
        </w:rPr>
        <w:t xml:space="preserve"> veidojošo izmaksu salīdzinājums ar </w:t>
      </w:r>
      <w:r w:rsidR="00F43644">
        <w:rPr>
          <w:bCs/>
          <w:sz w:val="23"/>
          <w:szCs w:val="23"/>
        </w:rPr>
        <w:t xml:space="preserve">spēkā esošā </w:t>
      </w:r>
      <w:r w:rsidR="004218A2">
        <w:rPr>
          <w:bCs/>
          <w:sz w:val="23"/>
          <w:szCs w:val="23"/>
        </w:rPr>
        <w:t>tarif</w:t>
      </w:r>
      <w:r>
        <w:rPr>
          <w:bCs/>
          <w:sz w:val="23"/>
          <w:szCs w:val="23"/>
        </w:rPr>
        <w:t>a</w:t>
      </w:r>
      <w:r w:rsidR="004218A2" w:rsidRPr="009445C0">
        <w:t xml:space="preserve"> veidojošajām </w:t>
      </w:r>
      <w:r w:rsidR="009445C0" w:rsidRPr="009445C0">
        <w:t>izmaksām</w:t>
      </w:r>
      <w:r w:rsidR="00530787">
        <w:t>:</w:t>
      </w:r>
      <w:r w:rsidR="009445C0" w:rsidRPr="009445C0">
        <w:t xml:space="preserve"> 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3200"/>
        <w:gridCol w:w="1500"/>
        <w:gridCol w:w="1720"/>
        <w:gridCol w:w="1320"/>
      </w:tblGrid>
      <w:tr w:rsidR="00120A2B" w:rsidRPr="00FC13E9" w14:paraId="17526B5F" w14:textId="77777777" w:rsidTr="007A61AB">
        <w:trPr>
          <w:trHeight w:val="840"/>
          <w:tblHeader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42A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Izmaksu pozīcijas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3846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tarifs, </w:t>
            </w:r>
            <w:proofErr w:type="spellStart"/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BE2D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(piedāvātais) tarifs, </w:t>
            </w:r>
            <w:proofErr w:type="spellStart"/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201" w14:textId="77777777" w:rsidR="00120A2B" w:rsidRPr="00FC13E9" w:rsidRDefault="00120A2B" w:rsidP="007A61AB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120A2B" w:rsidRPr="00FC13E9" w14:paraId="4ABB4769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82B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Kurināmā izmaksas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FD59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2048,6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3678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1 357,8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C3D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-33,7%</w:t>
            </w:r>
          </w:p>
        </w:tc>
      </w:tr>
      <w:tr w:rsidR="00120A2B" w:rsidRPr="00FC13E9" w14:paraId="240B1DFF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CAD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Elektroenerģijas izmaksas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10C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125,4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5AE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125,4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E027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5C1AE9E3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93B4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Dabas resursu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8F4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615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B5F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46901483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328" w14:textId="77777777" w:rsidR="00120A2B" w:rsidRPr="00FC13E9" w:rsidRDefault="00120A2B" w:rsidP="007A61AB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Mainīgās izmaksas kopā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943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>2178,0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756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1487,2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BCA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-31,7%</w:t>
            </w:r>
          </w:p>
        </w:tc>
      </w:tr>
      <w:tr w:rsidR="00120A2B" w:rsidRPr="00FC13E9" w14:paraId="58AF7793" w14:textId="77777777" w:rsidTr="007A61AB">
        <w:trPr>
          <w:trHeight w:val="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072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Darba samaksa ar sociālajām iemaksām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A7F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86,2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561C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86,2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046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1FEF1E76" w14:textId="77777777" w:rsidTr="007A61AB">
        <w:trPr>
          <w:trHeight w:val="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A71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Iekārtu remontu un uzturēšanas izmaksas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B4D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122,7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22E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122,7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3F2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475EC38A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CA6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Pamatlīdzekļu nolietojums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697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224,6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A57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224,6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C45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625E3C6D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21F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Apdrošināšana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2B2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52C8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70F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402E1B49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15B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Procentu maksājumi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F24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37,4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552C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4CE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49C7B3EC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14D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Pārējās izmaksas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263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134,6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A85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134,6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FE4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736380FD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343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Nekustamā īpašuma nodoklis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29B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FCE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DDB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58B1DEDE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039" w14:textId="77777777" w:rsidR="00120A2B" w:rsidRPr="00FC13E9" w:rsidRDefault="00120A2B" w:rsidP="007A61AB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>Pastāvīgās izmaksas kopā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D5B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>613,8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8CF3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54A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2C54B3C0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592" w14:textId="77777777" w:rsidR="00120A2B" w:rsidRPr="00FC13E9" w:rsidRDefault="00120A2B" w:rsidP="007A61AB">
            <w:pPr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Neto peļņa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398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sz w:val="22"/>
                <w:lang w:eastAsia="lv-LV"/>
              </w:rPr>
              <w:t>365,1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B17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365,1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85A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120A2B" w:rsidRPr="00FC13E9" w14:paraId="49615A42" w14:textId="77777777" w:rsidTr="007A61AB">
        <w:trPr>
          <w:trHeight w:val="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949" w14:textId="77777777" w:rsidR="00120A2B" w:rsidRPr="00FC13E9" w:rsidRDefault="00120A2B" w:rsidP="007A61AB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>Izmaksas pavisam kopā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BE0" w14:textId="77777777" w:rsidR="00120A2B" w:rsidRPr="00FC13E9" w:rsidRDefault="00120A2B" w:rsidP="007A61AB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sz w:val="22"/>
                <w:lang w:eastAsia="lv-LV"/>
              </w:rPr>
              <w:t>3156,9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B87E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BDA" w14:textId="77777777" w:rsidR="00120A2B" w:rsidRPr="00FC13E9" w:rsidRDefault="00120A2B" w:rsidP="007A61AB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C13E9">
              <w:rPr>
                <w:rFonts w:eastAsia="Times New Roman" w:cs="Times New Roman"/>
                <w:color w:val="000000"/>
                <w:sz w:val="22"/>
                <w:lang w:eastAsia="lv-LV"/>
              </w:rPr>
              <w:t>-21,9%</w:t>
            </w:r>
          </w:p>
        </w:tc>
      </w:tr>
    </w:tbl>
    <w:p w14:paraId="36D07B6E" w14:textId="77777777" w:rsidR="00120A2B" w:rsidRDefault="00120A2B" w:rsidP="00120A2B">
      <w:pPr>
        <w:pStyle w:val="Default"/>
        <w:ind w:firstLine="720"/>
        <w:jc w:val="both"/>
      </w:pPr>
    </w:p>
    <w:p w14:paraId="38228E6F" w14:textId="77777777" w:rsidR="00B009E0" w:rsidRDefault="00B009E0" w:rsidP="009677A4">
      <w:pPr>
        <w:spacing w:line="320" w:lineRule="exact"/>
        <w:ind w:firstLine="720"/>
        <w:jc w:val="both"/>
        <w:rPr>
          <w:bCs/>
        </w:rPr>
      </w:pPr>
      <w:r>
        <w:rPr>
          <w:bCs/>
        </w:rPr>
        <w:t>Akcīzes nodokļa komponente ir 1,37 EUR/MWh.</w:t>
      </w:r>
    </w:p>
    <w:p w14:paraId="20BEF89D" w14:textId="77777777" w:rsidR="00B009E0" w:rsidRDefault="00B009E0" w:rsidP="00B009E0">
      <w:pPr>
        <w:spacing w:line="320" w:lineRule="exact"/>
        <w:ind w:firstLine="720"/>
        <w:jc w:val="both"/>
      </w:pPr>
      <w:r>
        <w:t xml:space="preserve">Lietotājiem nodotās siltumenerģijas apjoms ir  81 341 </w:t>
      </w:r>
      <w:proofErr w:type="spellStart"/>
      <w:r>
        <w:t>MWh</w:t>
      </w:r>
      <w:proofErr w:type="spellEnd"/>
      <w:r>
        <w:t>.</w:t>
      </w:r>
    </w:p>
    <w:p w14:paraId="59547307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17CDC523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4C109147" w14:textId="77777777" w:rsidR="005C615C" w:rsidRDefault="005C615C" w:rsidP="005C615C">
      <w:pPr>
        <w:spacing w:line="320" w:lineRule="exact"/>
        <w:ind w:firstLine="720"/>
        <w:jc w:val="both"/>
        <w:rPr>
          <w:bCs/>
        </w:rPr>
      </w:pPr>
    </w:p>
    <w:p w14:paraId="32A22829" w14:textId="77777777" w:rsidR="005C615C" w:rsidRDefault="005C615C" w:rsidP="005C615C">
      <w:pPr>
        <w:spacing w:line="320" w:lineRule="exact"/>
        <w:ind w:firstLine="720"/>
        <w:jc w:val="both"/>
      </w:pPr>
    </w:p>
    <w:sectPr w:rsidR="005C615C" w:rsidSect="00B53CE4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41EC4"/>
    <w:rsid w:val="000448C5"/>
    <w:rsid w:val="00050683"/>
    <w:rsid w:val="0005122A"/>
    <w:rsid w:val="000540CD"/>
    <w:rsid w:val="000962F1"/>
    <w:rsid w:val="000A4C2A"/>
    <w:rsid w:val="001157EB"/>
    <w:rsid w:val="00120A2B"/>
    <w:rsid w:val="001600DF"/>
    <w:rsid w:val="001954FE"/>
    <w:rsid w:val="001E22AC"/>
    <w:rsid w:val="001E4045"/>
    <w:rsid w:val="001F7FAE"/>
    <w:rsid w:val="00201D79"/>
    <w:rsid w:val="00220422"/>
    <w:rsid w:val="00224490"/>
    <w:rsid w:val="0025536A"/>
    <w:rsid w:val="002657B2"/>
    <w:rsid w:val="0028344A"/>
    <w:rsid w:val="0029330E"/>
    <w:rsid w:val="003125B0"/>
    <w:rsid w:val="0032665B"/>
    <w:rsid w:val="00346460"/>
    <w:rsid w:val="00361FF0"/>
    <w:rsid w:val="00390366"/>
    <w:rsid w:val="003B0DF5"/>
    <w:rsid w:val="004218A2"/>
    <w:rsid w:val="0046182D"/>
    <w:rsid w:val="00467E1B"/>
    <w:rsid w:val="00495225"/>
    <w:rsid w:val="004B1D33"/>
    <w:rsid w:val="004B1E3E"/>
    <w:rsid w:val="004C42DC"/>
    <w:rsid w:val="004F0DD1"/>
    <w:rsid w:val="004F2C93"/>
    <w:rsid w:val="0050582D"/>
    <w:rsid w:val="00530787"/>
    <w:rsid w:val="00541844"/>
    <w:rsid w:val="00552359"/>
    <w:rsid w:val="005B4229"/>
    <w:rsid w:val="005C1175"/>
    <w:rsid w:val="005C615C"/>
    <w:rsid w:val="005F6817"/>
    <w:rsid w:val="0067274A"/>
    <w:rsid w:val="006B618E"/>
    <w:rsid w:val="00700CF1"/>
    <w:rsid w:val="00723D83"/>
    <w:rsid w:val="007957E1"/>
    <w:rsid w:val="00797243"/>
    <w:rsid w:val="007B1492"/>
    <w:rsid w:val="007B4EA7"/>
    <w:rsid w:val="007E0EB4"/>
    <w:rsid w:val="007F401E"/>
    <w:rsid w:val="00836202"/>
    <w:rsid w:val="00842C6A"/>
    <w:rsid w:val="00894B1D"/>
    <w:rsid w:val="008B748B"/>
    <w:rsid w:val="009445C0"/>
    <w:rsid w:val="00960B43"/>
    <w:rsid w:val="009677A4"/>
    <w:rsid w:val="0099153F"/>
    <w:rsid w:val="0099522A"/>
    <w:rsid w:val="00995494"/>
    <w:rsid w:val="009A26D0"/>
    <w:rsid w:val="009E5CB5"/>
    <w:rsid w:val="00A4423D"/>
    <w:rsid w:val="00A5747B"/>
    <w:rsid w:val="00A63D1D"/>
    <w:rsid w:val="00A846E7"/>
    <w:rsid w:val="00AB6BA8"/>
    <w:rsid w:val="00B009E0"/>
    <w:rsid w:val="00B10DB6"/>
    <w:rsid w:val="00B13CD2"/>
    <w:rsid w:val="00B272AA"/>
    <w:rsid w:val="00B53CE4"/>
    <w:rsid w:val="00C20CB6"/>
    <w:rsid w:val="00C3703D"/>
    <w:rsid w:val="00C55B7C"/>
    <w:rsid w:val="00C8695E"/>
    <w:rsid w:val="00CD72B1"/>
    <w:rsid w:val="00CF1E44"/>
    <w:rsid w:val="00D05F01"/>
    <w:rsid w:val="00D440FD"/>
    <w:rsid w:val="00D65DA2"/>
    <w:rsid w:val="00D70445"/>
    <w:rsid w:val="00D75EE9"/>
    <w:rsid w:val="00D80936"/>
    <w:rsid w:val="00DB794E"/>
    <w:rsid w:val="00DF404D"/>
    <w:rsid w:val="00E079E7"/>
    <w:rsid w:val="00E139D6"/>
    <w:rsid w:val="00E21075"/>
    <w:rsid w:val="00E42A7C"/>
    <w:rsid w:val="00E7561B"/>
    <w:rsid w:val="00EB126B"/>
    <w:rsid w:val="00EE48E4"/>
    <w:rsid w:val="00F43644"/>
    <w:rsid w:val="00F60D09"/>
    <w:rsid w:val="00F63B65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8B7D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8B748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7</cp:revision>
  <cp:lastPrinted>2017-01-03T09:02:00Z</cp:lastPrinted>
  <dcterms:created xsi:type="dcterms:W3CDTF">2020-05-29T10:28:00Z</dcterms:created>
  <dcterms:modified xsi:type="dcterms:W3CDTF">2020-05-29T10:31:00Z</dcterms:modified>
</cp:coreProperties>
</file>