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CC04" w14:textId="63F78B60" w:rsidR="003C0C5A" w:rsidRPr="00583301" w:rsidRDefault="00807EDA" w:rsidP="00F74C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301">
        <w:rPr>
          <w:rFonts w:ascii="Times New Roman" w:hAnsi="Times New Roman" w:cs="Times New Roman"/>
          <w:b/>
          <w:bCs/>
          <w:sz w:val="28"/>
          <w:szCs w:val="28"/>
        </w:rPr>
        <w:t xml:space="preserve">Pieteikums </w:t>
      </w:r>
      <w:r w:rsidR="00EA7C58" w:rsidRPr="00583301">
        <w:rPr>
          <w:rFonts w:ascii="Times New Roman" w:hAnsi="Times New Roman" w:cs="Times New Roman"/>
          <w:b/>
          <w:bCs/>
          <w:sz w:val="28"/>
          <w:szCs w:val="28"/>
        </w:rPr>
        <w:t xml:space="preserve">informācijas </w:t>
      </w:r>
      <w:r w:rsidRPr="00583301">
        <w:rPr>
          <w:rFonts w:ascii="Times New Roman" w:hAnsi="Times New Roman" w:cs="Times New Roman"/>
          <w:b/>
          <w:bCs/>
          <w:sz w:val="28"/>
          <w:szCs w:val="28"/>
        </w:rPr>
        <w:t xml:space="preserve">salīdzināšanas rīka </w:t>
      </w:r>
      <w:r w:rsidR="00121A4C" w:rsidRPr="00583301">
        <w:rPr>
          <w:rFonts w:ascii="Times New Roman" w:hAnsi="Times New Roman" w:cs="Times New Roman"/>
          <w:b/>
          <w:bCs/>
          <w:sz w:val="28"/>
          <w:szCs w:val="28"/>
        </w:rPr>
        <w:t>nodrošināšanai</w:t>
      </w:r>
    </w:p>
    <w:p w14:paraId="2F9016DF" w14:textId="31AF0B1A" w:rsidR="00F433AF" w:rsidRPr="00583301" w:rsidRDefault="00F433AF" w:rsidP="00F433AF">
      <w:pPr>
        <w:spacing w:before="240" w:after="120"/>
        <w:rPr>
          <w:rFonts w:ascii="Times New Roman" w:hAnsi="Times New Roman" w:cs="Times New Roman"/>
          <w:b/>
          <w:bCs/>
        </w:rPr>
      </w:pPr>
      <w:r w:rsidRPr="00583301">
        <w:rPr>
          <w:rFonts w:ascii="Times New Roman" w:hAnsi="Times New Roman" w:cs="Times New Roman"/>
          <w:b/>
          <w:bCs/>
        </w:rPr>
        <w:t xml:space="preserve">1. Informācija par </w:t>
      </w:r>
      <w:r w:rsidR="00BE0FE4" w:rsidRPr="00583301">
        <w:rPr>
          <w:rFonts w:ascii="Times New Roman" w:hAnsi="Times New Roman" w:cs="Times New Roman"/>
          <w:b/>
          <w:bCs/>
        </w:rPr>
        <w:t>salīdzināšanas rīka sniedzēju</w:t>
      </w:r>
      <w:r w:rsidRPr="00583301">
        <w:rPr>
          <w:rFonts w:ascii="Times New Roman" w:hAnsi="Times New Roman" w:cs="Times New Roman"/>
          <w:b/>
          <w:bCs/>
        </w:rPr>
        <w:t>:</w:t>
      </w:r>
    </w:p>
    <w:tbl>
      <w:tblPr>
        <w:tblStyle w:val="Reatabula2"/>
        <w:tblW w:w="5000" w:type="pct"/>
        <w:tblLook w:val="04A0" w:firstRow="1" w:lastRow="0" w:firstColumn="1" w:lastColumn="0" w:noHBand="0" w:noVBand="1"/>
      </w:tblPr>
      <w:tblGrid>
        <w:gridCol w:w="3630"/>
        <w:gridCol w:w="6106"/>
      </w:tblGrid>
      <w:tr w:rsidR="00F433AF" w:rsidRPr="00583301" w14:paraId="02B82F57" w14:textId="77777777" w:rsidTr="000608EC">
        <w:trPr>
          <w:trHeight w:val="454"/>
        </w:trPr>
        <w:tc>
          <w:tcPr>
            <w:tcW w:w="1864" w:type="pct"/>
            <w:tcMar>
              <w:left w:w="57" w:type="dxa"/>
              <w:right w:w="28" w:type="dxa"/>
            </w:tcMar>
            <w:vAlign w:val="center"/>
          </w:tcPr>
          <w:p w14:paraId="45CA252E" w14:textId="77777777" w:rsidR="00F433AF" w:rsidRPr="00583301" w:rsidRDefault="00F433AF" w:rsidP="000608EC">
            <w:pPr>
              <w:spacing w:before="60" w:after="60"/>
              <w:rPr>
                <w:sz w:val="22"/>
              </w:rPr>
            </w:pPr>
            <w:r w:rsidRPr="00583301">
              <w:rPr>
                <w:sz w:val="22"/>
              </w:rPr>
              <w:t>Nosaukums</w:t>
            </w:r>
          </w:p>
        </w:tc>
        <w:tc>
          <w:tcPr>
            <w:tcW w:w="3136" w:type="pct"/>
            <w:tcMar>
              <w:left w:w="57" w:type="dxa"/>
              <w:right w:w="28" w:type="dxa"/>
            </w:tcMar>
            <w:vAlign w:val="center"/>
          </w:tcPr>
          <w:p w14:paraId="77012A14" w14:textId="77777777" w:rsidR="00F433AF" w:rsidRPr="00583301" w:rsidRDefault="00F433AF" w:rsidP="000608EC">
            <w:pPr>
              <w:spacing w:before="60" w:after="60"/>
              <w:rPr>
                <w:sz w:val="22"/>
              </w:rPr>
            </w:pPr>
            <w:r w:rsidRPr="00583301"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 w:rsidRPr="00583301">
              <w:rPr>
                <w:sz w:val="22"/>
              </w:rPr>
              <w:instrText xml:space="preserve"> FORMTEXT </w:instrText>
            </w:r>
            <w:r w:rsidRPr="00583301">
              <w:fldChar w:fldCharType="separate"/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fldChar w:fldCharType="end"/>
            </w:r>
          </w:p>
        </w:tc>
      </w:tr>
      <w:tr w:rsidR="00F433AF" w:rsidRPr="00583301" w14:paraId="3CF6F2D8" w14:textId="77777777" w:rsidTr="000608EC">
        <w:trPr>
          <w:trHeight w:val="454"/>
        </w:trPr>
        <w:tc>
          <w:tcPr>
            <w:tcW w:w="1864" w:type="pct"/>
            <w:tcMar>
              <w:left w:w="57" w:type="dxa"/>
              <w:right w:w="28" w:type="dxa"/>
            </w:tcMar>
            <w:vAlign w:val="center"/>
          </w:tcPr>
          <w:p w14:paraId="6EFCC9A3" w14:textId="77777777" w:rsidR="00F433AF" w:rsidRPr="00583301" w:rsidRDefault="00F433AF" w:rsidP="000608EC">
            <w:pPr>
              <w:spacing w:before="60" w:after="60"/>
              <w:rPr>
                <w:sz w:val="22"/>
              </w:rPr>
            </w:pPr>
            <w:r w:rsidRPr="00583301">
              <w:rPr>
                <w:sz w:val="22"/>
              </w:rPr>
              <w:t>Reģistrācijas numurs</w:t>
            </w:r>
            <w:r w:rsidRPr="00583301">
              <w:rPr>
                <w:rStyle w:val="Vresatsauce"/>
                <w:sz w:val="22"/>
              </w:rPr>
              <w:footnoteReference w:id="1"/>
            </w:r>
          </w:p>
        </w:tc>
        <w:tc>
          <w:tcPr>
            <w:tcW w:w="3136" w:type="pct"/>
            <w:tcMar>
              <w:left w:w="57" w:type="dxa"/>
              <w:right w:w="28" w:type="dxa"/>
            </w:tcMar>
            <w:vAlign w:val="center"/>
          </w:tcPr>
          <w:p w14:paraId="72D0526C" w14:textId="77777777" w:rsidR="00F433AF" w:rsidRPr="00583301" w:rsidRDefault="00F433AF" w:rsidP="000608EC">
            <w:pPr>
              <w:spacing w:before="60" w:after="60"/>
              <w:rPr>
                <w:sz w:val="22"/>
              </w:rPr>
            </w:pPr>
            <w:r w:rsidRPr="00583301"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bookmarkStart w:id="0" w:name="Teksts10"/>
            <w:r w:rsidRPr="00583301">
              <w:rPr>
                <w:sz w:val="22"/>
              </w:rPr>
              <w:instrText xml:space="preserve"> FORMTEXT </w:instrText>
            </w:r>
            <w:r w:rsidRPr="00583301">
              <w:fldChar w:fldCharType="separate"/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fldChar w:fldCharType="end"/>
            </w:r>
            <w:bookmarkEnd w:id="0"/>
          </w:p>
        </w:tc>
      </w:tr>
      <w:tr w:rsidR="00F433AF" w:rsidRPr="00583301" w14:paraId="1D3A72D6" w14:textId="77777777" w:rsidTr="000608EC">
        <w:trPr>
          <w:trHeight w:val="454"/>
        </w:trPr>
        <w:tc>
          <w:tcPr>
            <w:tcW w:w="1864" w:type="pct"/>
            <w:tcMar>
              <w:left w:w="57" w:type="dxa"/>
              <w:right w:w="28" w:type="dxa"/>
            </w:tcMar>
            <w:vAlign w:val="center"/>
          </w:tcPr>
          <w:p w14:paraId="68CF1AD0" w14:textId="77777777" w:rsidR="00F433AF" w:rsidRPr="00583301" w:rsidRDefault="00F433AF" w:rsidP="000608EC">
            <w:pPr>
              <w:spacing w:before="60" w:after="60"/>
              <w:rPr>
                <w:sz w:val="22"/>
              </w:rPr>
            </w:pPr>
            <w:r w:rsidRPr="00583301">
              <w:rPr>
                <w:sz w:val="22"/>
              </w:rPr>
              <w:t>Juridiskā adrese</w:t>
            </w:r>
            <w:r w:rsidRPr="00583301">
              <w:rPr>
                <w:rStyle w:val="Vresatsauce"/>
                <w:sz w:val="22"/>
              </w:rPr>
              <w:footnoteReference w:id="2"/>
            </w:r>
          </w:p>
        </w:tc>
        <w:tc>
          <w:tcPr>
            <w:tcW w:w="3136" w:type="pct"/>
            <w:tcMar>
              <w:left w:w="57" w:type="dxa"/>
              <w:right w:w="28" w:type="dxa"/>
            </w:tcMar>
            <w:vAlign w:val="center"/>
          </w:tcPr>
          <w:p w14:paraId="6C448F4D" w14:textId="77777777" w:rsidR="00F433AF" w:rsidRPr="00583301" w:rsidRDefault="00F433AF" w:rsidP="000608EC">
            <w:pPr>
              <w:spacing w:before="60" w:after="60"/>
              <w:rPr>
                <w:sz w:val="22"/>
              </w:rPr>
            </w:pPr>
            <w:r w:rsidRPr="00583301"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 w:rsidRPr="00583301">
              <w:rPr>
                <w:sz w:val="22"/>
              </w:rPr>
              <w:instrText xml:space="preserve"> FORMTEXT </w:instrText>
            </w:r>
            <w:r w:rsidRPr="00583301">
              <w:fldChar w:fldCharType="separate"/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fldChar w:fldCharType="end"/>
            </w:r>
          </w:p>
        </w:tc>
      </w:tr>
      <w:tr w:rsidR="00F433AF" w:rsidRPr="00583301" w14:paraId="09570364" w14:textId="77777777" w:rsidTr="000608EC">
        <w:trPr>
          <w:trHeight w:val="454"/>
        </w:trPr>
        <w:tc>
          <w:tcPr>
            <w:tcW w:w="1864" w:type="pct"/>
            <w:tcMar>
              <w:left w:w="57" w:type="dxa"/>
              <w:right w:w="28" w:type="dxa"/>
            </w:tcMar>
            <w:vAlign w:val="center"/>
          </w:tcPr>
          <w:p w14:paraId="66544AF0" w14:textId="23C057CE" w:rsidR="00F433AF" w:rsidRPr="00583301" w:rsidRDefault="00F433AF" w:rsidP="000608EC">
            <w:pPr>
              <w:spacing w:before="60" w:after="60"/>
              <w:rPr>
                <w:sz w:val="22"/>
              </w:rPr>
            </w:pPr>
            <w:r w:rsidRPr="00583301">
              <w:rPr>
                <w:sz w:val="22"/>
              </w:rPr>
              <w:t>Tīmekļvietnes adrese</w:t>
            </w:r>
            <w:r w:rsidR="00A61805" w:rsidRPr="00583301">
              <w:rPr>
                <w:sz w:val="22"/>
              </w:rPr>
              <w:t xml:space="preserve">, kurā </w:t>
            </w:r>
            <w:r w:rsidR="00D410B3" w:rsidRPr="00583301">
              <w:rPr>
                <w:sz w:val="22"/>
              </w:rPr>
              <w:t>pieejams salīdzināšanas rīks</w:t>
            </w:r>
          </w:p>
        </w:tc>
        <w:tc>
          <w:tcPr>
            <w:tcW w:w="3136" w:type="pct"/>
            <w:tcMar>
              <w:left w:w="57" w:type="dxa"/>
              <w:right w:w="28" w:type="dxa"/>
            </w:tcMar>
            <w:vAlign w:val="center"/>
          </w:tcPr>
          <w:p w14:paraId="4ACBD92A" w14:textId="77777777" w:rsidR="00F433AF" w:rsidRPr="00583301" w:rsidRDefault="00F433AF" w:rsidP="000608EC">
            <w:pPr>
              <w:spacing w:before="60" w:after="60"/>
              <w:rPr>
                <w:sz w:val="22"/>
              </w:rPr>
            </w:pPr>
            <w:r w:rsidRPr="00583301"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 w:rsidRPr="00583301">
              <w:rPr>
                <w:sz w:val="22"/>
              </w:rPr>
              <w:instrText xml:space="preserve"> FORMTEXT </w:instrText>
            </w:r>
            <w:r w:rsidRPr="00583301">
              <w:fldChar w:fldCharType="separate"/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fldChar w:fldCharType="end"/>
            </w:r>
          </w:p>
        </w:tc>
      </w:tr>
    </w:tbl>
    <w:p w14:paraId="5E582AEB" w14:textId="29C6793A" w:rsidR="00F433AF" w:rsidRPr="00583301" w:rsidRDefault="00F433AF" w:rsidP="00F433AF">
      <w:pPr>
        <w:spacing w:before="240" w:after="120"/>
        <w:rPr>
          <w:rFonts w:ascii="Times New Roman" w:hAnsi="Times New Roman" w:cs="Times New Roman"/>
          <w:b/>
          <w:bCs/>
        </w:rPr>
      </w:pPr>
      <w:r w:rsidRPr="00583301">
        <w:rPr>
          <w:rFonts w:ascii="Times New Roman" w:hAnsi="Times New Roman" w:cs="Times New Roman"/>
          <w:b/>
          <w:bCs/>
        </w:rPr>
        <w:t xml:space="preserve">2. Informācija par </w:t>
      </w:r>
      <w:r w:rsidR="007E34A2" w:rsidRPr="00583301">
        <w:rPr>
          <w:rFonts w:ascii="Times New Roman" w:hAnsi="Times New Roman" w:cs="Times New Roman"/>
          <w:b/>
          <w:bCs/>
        </w:rPr>
        <w:t>salīdzināšanas rīka sniedzēja</w:t>
      </w:r>
      <w:r w:rsidRPr="00583301">
        <w:rPr>
          <w:rFonts w:ascii="Times New Roman" w:hAnsi="Times New Roman" w:cs="Times New Roman"/>
          <w:b/>
          <w:bCs/>
        </w:rPr>
        <w:t xml:space="preserve"> kontaktpersonu</w:t>
      </w:r>
      <w:r w:rsidRPr="00583301">
        <w:rPr>
          <w:rFonts w:ascii="Times New Roman" w:hAnsi="Times New Roman" w:cs="Times New Roman"/>
          <w:vertAlign w:val="superscript"/>
        </w:rPr>
        <w:footnoteReference w:id="3"/>
      </w:r>
    </w:p>
    <w:tbl>
      <w:tblPr>
        <w:tblStyle w:val="Reatabula2"/>
        <w:tblW w:w="5000" w:type="pct"/>
        <w:tblLook w:val="04A0" w:firstRow="1" w:lastRow="0" w:firstColumn="1" w:lastColumn="0" w:noHBand="0" w:noVBand="1"/>
      </w:tblPr>
      <w:tblGrid>
        <w:gridCol w:w="3598"/>
        <w:gridCol w:w="3928"/>
        <w:gridCol w:w="2210"/>
      </w:tblGrid>
      <w:tr w:rsidR="00F433AF" w:rsidRPr="00583301" w14:paraId="34B5670C" w14:textId="77777777" w:rsidTr="000608EC">
        <w:tc>
          <w:tcPr>
            <w:tcW w:w="1848" w:type="pct"/>
          </w:tcPr>
          <w:p w14:paraId="77737513" w14:textId="77777777" w:rsidR="00F433AF" w:rsidRPr="00583301" w:rsidRDefault="00F433AF" w:rsidP="000608EC">
            <w:pPr>
              <w:rPr>
                <w:b/>
                <w:bCs/>
                <w:sz w:val="22"/>
              </w:rPr>
            </w:pPr>
            <w:r w:rsidRPr="00583301">
              <w:rPr>
                <w:b/>
                <w:bCs/>
                <w:sz w:val="22"/>
              </w:rPr>
              <w:t>Vārds, uzvārds</w:t>
            </w:r>
          </w:p>
        </w:tc>
        <w:tc>
          <w:tcPr>
            <w:tcW w:w="2017" w:type="pct"/>
          </w:tcPr>
          <w:p w14:paraId="235F55D6" w14:textId="77777777" w:rsidR="00F433AF" w:rsidRPr="00583301" w:rsidRDefault="00F433AF" w:rsidP="000608EC">
            <w:pPr>
              <w:rPr>
                <w:b/>
                <w:bCs/>
                <w:sz w:val="22"/>
              </w:rPr>
            </w:pPr>
            <w:r w:rsidRPr="00583301">
              <w:rPr>
                <w:b/>
                <w:bCs/>
                <w:sz w:val="22"/>
              </w:rPr>
              <w:t>E-pasta adrese</w:t>
            </w:r>
          </w:p>
        </w:tc>
        <w:tc>
          <w:tcPr>
            <w:tcW w:w="1136" w:type="pct"/>
          </w:tcPr>
          <w:p w14:paraId="1B6CB701" w14:textId="77777777" w:rsidR="00F433AF" w:rsidRPr="00583301" w:rsidRDefault="00F433AF" w:rsidP="000608EC">
            <w:pPr>
              <w:rPr>
                <w:b/>
                <w:bCs/>
                <w:sz w:val="22"/>
              </w:rPr>
            </w:pPr>
            <w:r w:rsidRPr="00583301">
              <w:rPr>
                <w:b/>
                <w:bCs/>
                <w:sz w:val="22"/>
              </w:rPr>
              <w:t>Tālrunis</w:t>
            </w:r>
          </w:p>
        </w:tc>
      </w:tr>
      <w:tr w:rsidR="00F433AF" w:rsidRPr="00583301" w14:paraId="168D81E5" w14:textId="77777777" w:rsidTr="000608EC">
        <w:tc>
          <w:tcPr>
            <w:tcW w:w="1848" w:type="pct"/>
          </w:tcPr>
          <w:p w14:paraId="2E3F0E5A" w14:textId="77777777" w:rsidR="00F433AF" w:rsidRPr="00583301" w:rsidRDefault="00F433AF" w:rsidP="000608EC">
            <w:pPr>
              <w:spacing w:before="60" w:after="60"/>
              <w:rPr>
                <w:sz w:val="22"/>
              </w:rPr>
            </w:pPr>
            <w:r w:rsidRPr="00583301"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 w:rsidRPr="00583301">
              <w:rPr>
                <w:sz w:val="22"/>
              </w:rPr>
              <w:instrText xml:space="preserve"> FORMTEXT </w:instrText>
            </w:r>
            <w:r w:rsidRPr="00583301">
              <w:fldChar w:fldCharType="separate"/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fldChar w:fldCharType="end"/>
            </w:r>
          </w:p>
        </w:tc>
        <w:tc>
          <w:tcPr>
            <w:tcW w:w="2017" w:type="pct"/>
          </w:tcPr>
          <w:p w14:paraId="4416681D" w14:textId="77777777" w:rsidR="00F433AF" w:rsidRPr="00583301" w:rsidRDefault="00F433AF" w:rsidP="000608EC">
            <w:pPr>
              <w:spacing w:before="60" w:after="60"/>
              <w:rPr>
                <w:sz w:val="22"/>
              </w:rPr>
            </w:pPr>
            <w:r w:rsidRPr="00583301"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 w:rsidRPr="00583301">
              <w:rPr>
                <w:sz w:val="22"/>
              </w:rPr>
              <w:instrText xml:space="preserve"> FORMTEXT </w:instrText>
            </w:r>
            <w:r w:rsidRPr="00583301">
              <w:fldChar w:fldCharType="separate"/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fldChar w:fldCharType="end"/>
            </w:r>
          </w:p>
        </w:tc>
        <w:tc>
          <w:tcPr>
            <w:tcW w:w="1136" w:type="pct"/>
          </w:tcPr>
          <w:p w14:paraId="2AA4FD13" w14:textId="77777777" w:rsidR="00F433AF" w:rsidRPr="00583301" w:rsidRDefault="00F433AF" w:rsidP="000608EC">
            <w:pPr>
              <w:spacing w:before="60" w:after="60"/>
              <w:rPr>
                <w:sz w:val="22"/>
              </w:rPr>
            </w:pPr>
            <w:r w:rsidRPr="00583301"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 w:rsidRPr="00583301">
              <w:rPr>
                <w:sz w:val="22"/>
              </w:rPr>
              <w:instrText xml:space="preserve"> FORMTEXT </w:instrText>
            </w:r>
            <w:r w:rsidRPr="00583301">
              <w:fldChar w:fldCharType="separate"/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fldChar w:fldCharType="end"/>
            </w:r>
          </w:p>
        </w:tc>
      </w:tr>
    </w:tbl>
    <w:p w14:paraId="4DBCE650" w14:textId="0D133C70" w:rsidR="00F433AF" w:rsidRPr="00583301" w:rsidRDefault="00F433AF" w:rsidP="00F433AF">
      <w:pPr>
        <w:spacing w:before="240" w:after="120"/>
        <w:rPr>
          <w:rFonts w:ascii="Times New Roman" w:hAnsi="Times New Roman" w:cs="Times New Roman"/>
          <w:b/>
          <w:bCs/>
        </w:rPr>
      </w:pPr>
      <w:r w:rsidRPr="00583301">
        <w:rPr>
          <w:rFonts w:ascii="Times New Roman" w:hAnsi="Times New Roman" w:cs="Times New Roman"/>
          <w:b/>
          <w:bCs/>
        </w:rPr>
        <w:t xml:space="preserve">3. </w:t>
      </w:r>
      <w:r w:rsidR="000B4D3B" w:rsidRPr="00583301">
        <w:rPr>
          <w:rFonts w:ascii="Times New Roman" w:hAnsi="Times New Roman" w:cs="Times New Roman"/>
          <w:b/>
          <w:bCs/>
        </w:rPr>
        <w:t>Salīdzināšanas rīka sniedzēja</w:t>
      </w:r>
      <w:r w:rsidRPr="00583301">
        <w:rPr>
          <w:rFonts w:ascii="Times New Roman" w:hAnsi="Times New Roman" w:cs="Times New Roman"/>
          <w:b/>
          <w:bCs/>
        </w:rPr>
        <w:t xml:space="preserve"> alternatīvā kontaktpersona</w:t>
      </w:r>
    </w:p>
    <w:tbl>
      <w:tblPr>
        <w:tblStyle w:val="Reatabula2"/>
        <w:tblW w:w="5000" w:type="pct"/>
        <w:tblLook w:val="04A0" w:firstRow="1" w:lastRow="0" w:firstColumn="1" w:lastColumn="0" w:noHBand="0" w:noVBand="1"/>
      </w:tblPr>
      <w:tblGrid>
        <w:gridCol w:w="3598"/>
        <w:gridCol w:w="3881"/>
        <w:gridCol w:w="2257"/>
      </w:tblGrid>
      <w:tr w:rsidR="00F433AF" w:rsidRPr="00583301" w14:paraId="4428812E" w14:textId="77777777" w:rsidTr="000B4D3B">
        <w:tc>
          <w:tcPr>
            <w:tcW w:w="1848" w:type="pct"/>
          </w:tcPr>
          <w:p w14:paraId="62DC66C6" w14:textId="77777777" w:rsidR="00F433AF" w:rsidRPr="00583301" w:rsidRDefault="00F433AF" w:rsidP="000608EC">
            <w:pPr>
              <w:rPr>
                <w:b/>
                <w:bCs/>
                <w:sz w:val="22"/>
              </w:rPr>
            </w:pPr>
            <w:r w:rsidRPr="00583301">
              <w:rPr>
                <w:b/>
                <w:bCs/>
                <w:sz w:val="22"/>
              </w:rPr>
              <w:t>Vārds, uzvārds</w:t>
            </w:r>
          </w:p>
        </w:tc>
        <w:tc>
          <w:tcPr>
            <w:tcW w:w="1993" w:type="pct"/>
          </w:tcPr>
          <w:p w14:paraId="3C5FA05B" w14:textId="77777777" w:rsidR="00F433AF" w:rsidRPr="00583301" w:rsidRDefault="00F433AF" w:rsidP="000608EC">
            <w:pPr>
              <w:rPr>
                <w:b/>
                <w:bCs/>
                <w:sz w:val="22"/>
              </w:rPr>
            </w:pPr>
            <w:r w:rsidRPr="00583301">
              <w:rPr>
                <w:b/>
                <w:bCs/>
                <w:sz w:val="22"/>
              </w:rPr>
              <w:t>E-pasta adrese</w:t>
            </w:r>
          </w:p>
        </w:tc>
        <w:tc>
          <w:tcPr>
            <w:tcW w:w="1159" w:type="pct"/>
          </w:tcPr>
          <w:p w14:paraId="3B97A883" w14:textId="77777777" w:rsidR="00F433AF" w:rsidRPr="00583301" w:rsidRDefault="00F433AF" w:rsidP="000608EC">
            <w:pPr>
              <w:rPr>
                <w:b/>
                <w:bCs/>
                <w:sz w:val="22"/>
              </w:rPr>
            </w:pPr>
            <w:r w:rsidRPr="00583301">
              <w:rPr>
                <w:b/>
                <w:bCs/>
                <w:sz w:val="22"/>
              </w:rPr>
              <w:t>Tālrunis</w:t>
            </w:r>
          </w:p>
        </w:tc>
      </w:tr>
      <w:tr w:rsidR="00F433AF" w:rsidRPr="00583301" w14:paraId="402FA06F" w14:textId="77777777" w:rsidTr="000B4D3B">
        <w:tc>
          <w:tcPr>
            <w:tcW w:w="1848" w:type="pct"/>
          </w:tcPr>
          <w:p w14:paraId="60F0A883" w14:textId="77777777" w:rsidR="00F433AF" w:rsidRPr="00583301" w:rsidRDefault="00F433AF" w:rsidP="000608EC">
            <w:pPr>
              <w:spacing w:before="60" w:after="60"/>
              <w:rPr>
                <w:sz w:val="22"/>
              </w:rPr>
            </w:pPr>
            <w:r w:rsidRPr="00583301"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 w:rsidRPr="00583301">
              <w:rPr>
                <w:sz w:val="22"/>
              </w:rPr>
              <w:instrText xml:space="preserve"> FORMTEXT </w:instrText>
            </w:r>
            <w:r w:rsidRPr="00583301">
              <w:fldChar w:fldCharType="separate"/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fldChar w:fldCharType="end"/>
            </w:r>
          </w:p>
        </w:tc>
        <w:tc>
          <w:tcPr>
            <w:tcW w:w="1993" w:type="pct"/>
          </w:tcPr>
          <w:p w14:paraId="0B7D8B86" w14:textId="77777777" w:rsidR="00F433AF" w:rsidRPr="00583301" w:rsidRDefault="00F433AF" w:rsidP="000608EC">
            <w:pPr>
              <w:spacing w:before="60" w:after="60"/>
              <w:rPr>
                <w:sz w:val="22"/>
              </w:rPr>
            </w:pPr>
            <w:r w:rsidRPr="005833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3301">
              <w:rPr>
                <w:sz w:val="22"/>
              </w:rPr>
              <w:instrText xml:space="preserve"> FORMTEXT </w:instrText>
            </w:r>
            <w:r w:rsidRPr="00583301">
              <w:fldChar w:fldCharType="separate"/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fldChar w:fldCharType="end"/>
            </w:r>
          </w:p>
        </w:tc>
        <w:tc>
          <w:tcPr>
            <w:tcW w:w="1159" w:type="pct"/>
          </w:tcPr>
          <w:p w14:paraId="6A5E56AA" w14:textId="77777777" w:rsidR="00F433AF" w:rsidRPr="00583301" w:rsidRDefault="00F433AF" w:rsidP="000608EC">
            <w:pPr>
              <w:spacing w:before="60" w:after="60"/>
              <w:rPr>
                <w:sz w:val="22"/>
              </w:rPr>
            </w:pPr>
            <w:r w:rsidRPr="00583301"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 w:rsidRPr="00583301">
              <w:rPr>
                <w:sz w:val="22"/>
              </w:rPr>
              <w:instrText xml:space="preserve"> FORMTEXT </w:instrText>
            </w:r>
            <w:r w:rsidRPr="00583301">
              <w:fldChar w:fldCharType="separate"/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rPr>
                <w:sz w:val="22"/>
              </w:rPr>
              <w:t> </w:t>
            </w:r>
            <w:r w:rsidRPr="00583301">
              <w:fldChar w:fldCharType="end"/>
            </w:r>
          </w:p>
        </w:tc>
      </w:tr>
    </w:tbl>
    <w:p w14:paraId="7AD275DC" w14:textId="60F6508F" w:rsidR="00121A4C" w:rsidRPr="00583301" w:rsidRDefault="000B4D3B" w:rsidP="00AB72DE">
      <w:pPr>
        <w:spacing w:before="240" w:after="120"/>
        <w:rPr>
          <w:rFonts w:ascii="Times New Roman" w:hAnsi="Times New Roman" w:cs="Times New Roman"/>
          <w:b/>
          <w:bCs/>
        </w:rPr>
      </w:pPr>
      <w:r w:rsidRPr="00583301">
        <w:rPr>
          <w:rFonts w:ascii="Times New Roman" w:hAnsi="Times New Roman" w:cs="Times New Roman"/>
          <w:b/>
          <w:bCs/>
        </w:rPr>
        <w:t xml:space="preserve">4. Informācija par </w:t>
      </w:r>
      <w:r w:rsidR="00FD6821" w:rsidRPr="00583301">
        <w:rPr>
          <w:rFonts w:ascii="Times New Roman" w:hAnsi="Times New Roman" w:cs="Times New Roman"/>
          <w:b/>
          <w:bCs/>
        </w:rPr>
        <w:t>salīdzināšanas rīkā nodrošinātajiem elektronisko sakaru pakalpojumiem</w:t>
      </w:r>
      <w:r w:rsidR="007625B4" w:rsidRPr="00583301">
        <w:rPr>
          <w:rFonts w:ascii="Times New Roman" w:hAnsi="Times New Roman" w:cs="Times New Roman"/>
          <w:b/>
          <w:bCs/>
        </w:rPr>
        <w:t xml:space="preserve"> </w:t>
      </w:r>
      <w:r w:rsidR="00FD6821" w:rsidRPr="00583301">
        <w:rPr>
          <w:rFonts w:ascii="Times New Roman" w:hAnsi="Times New Roman" w:cs="Times New Roman"/>
          <w:b/>
          <w:bCs/>
        </w:rPr>
        <w:t>mazumtirdzniecīb</w:t>
      </w:r>
      <w:r w:rsidR="007625B4" w:rsidRPr="00583301">
        <w:rPr>
          <w:rFonts w:ascii="Times New Roman" w:hAnsi="Times New Roman" w:cs="Times New Roman"/>
          <w:b/>
          <w:bCs/>
        </w:rPr>
        <w:t>ā</w:t>
      </w:r>
    </w:p>
    <w:tbl>
      <w:tblPr>
        <w:tblStyle w:val="Reatabula2"/>
        <w:tblW w:w="5000" w:type="pct"/>
        <w:tblLook w:val="04A0" w:firstRow="1" w:lastRow="0" w:firstColumn="1" w:lastColumn="0" w:noHBand="0" w:noVBand="1"/>
      </w:tblPr>
      <w:tblGrid>
        <w:gridCol w:w="2829"/>
        <w:gridCol w:w="6907"/>
      </w:tblGrid>
      <w:tr w:rsidR="0068444D" w:rsidRPr="00583301" w14:paraId="6D5AA6AC" w14:textId="77777777" w:rsidTr="0065349A">
        <w:trPr>
          <w:trHeight w:val="454"/>
        </w:trPr>
        <w:tc>
          <w:tcPr>
            <w:tcW w:w="1453" w:type="pct"/>
            <w:tcMar>
              <w:left w:w="57" w:type="dxa"/>
              <w:right w:w="28" w:type="dxa"/>
            </w:tcMar>
            <w:vAlign w:val="center"/>
          </w:tcPr>
          <w:p w14:paraId="6FA78B00" w14:textId="35AB12C3" w:rsidR="0068444D" w:rsidRPr="00583301" w:rsidRDefault="000E6978" w:rsidP="000608EC">
            <w:pPr>
              <w:spacing w:before="60" w:after="60"/>
              <w:rPr>
                <w:sz w:val="22"/>
              </w:rPr>
            </w:pPr>
            <w:r w:rsidRPr="00583301">
              <w:rPr>
                <w:sz w:val="22"/>
              </w:rPr>
              <w:t>Balss sakaru pakalpojums</w:t>
            </w:r>
          </w:p>
        </w:tc>
        <w:tc>
          <w:tcPr>
            <w:tcW w:w="3547" w:type="pct"/>
            <w:tcMar>
              <w:left w:w="57" w:type="dxa"/>
              <w:right w:w="28" w:type="dxa"/>
            </w:tcMar>
            <w:vAlign w:val="center"/>
          </w:tcPr>
          <w:p w14:paraId="03CD6859" w14:textId="01D180AF" w:rsidR="0068444D" w:rsidRPr="00583301" w:rsidRDefault="00000000" w:rsidP="00FB151D">
            <w:pPr>
              <w:spacing w:before="60"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171160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51D" w:rsidRPr="00583301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3C226E" w:rsidRPr="00583301">
              <w:rPr>
                <w:szCs w:val="24"/>
              </w:rPr>
              <w:t xml:space="preserve"> </w:t>
            </w:r>
            <w:r w:rsidR="00BF1ED7" w:rsidRPr="00583301">
              <w:rPr>
                <w:szCs w:val="24"/>
              </w:rPr>
              <w:t>B</w:t>
            </w:r>
            <w:r w:rsidR="003C226E" w:rsidRPr="00583301">
              <w:rPr>
                <w:szCs w:val="24"/>
              </w:rPr>
              <w:t>alss sakaru pakalpojums fiksētā elektronisko sakaru tīklā</w:t>
            </w:r>
          </w:p>
          <w:p w14:paraId="098C7B16" w14:textId="27ED5F5D" w:rsidR="001A010A" w:rsidRPr="00583301" w:rsidRDefault="00000000" w:rsidP="00FB151D">
            <w:pPr>
              <w:spacing w:before="60"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-33916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51D" w:rsidRPr="00583301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7625B4" w:rsidRPr="00583301">
              <w:rPr>
                <w:szCs w:val="24"/>
              </w:rPr>
              <w:t xml:space="preserve"> </w:t>
            </w:r>
            <w:r w:rsidR="004A4262" w:rsidRPr="00583301">
              <w:rPr>
                <w:szCs w:val="24"/>
              </w:rPr>
              <w:t>B</w:t>
            </w:r>
            <w:r w:rsidR="004159D8" w:rsidRPr="00583301">
              <w:rPr>
                <w:szCs w:val="24"/>
              </w:rPr>
              <w:t>alss sakaru pakalpojums mobilā elektronisko sakaru tīklā</w:t>
            </w:r>
          </w:p>
        </w:tc>
      </w:tr>
      <w:tr w:rsidR="0068444D" w:rsidRPr="00583301" w14:paraId="589B30A3" w14:textId="77777777" w:rsidTr="0065349A">
        <w:trPr>
          <w:trHeight w:val="454"/>
        </w:trPr>
        <w:tc>
          <w:tcPr>
            <w:tcW w:w="1453" w:type="pct"/>
            <w:tcMar>
              <w:left w:w="57" w:type="dxa"/>
              <w:right w:w="28" w:type="dxa"/>
            </w:tcMar>
            <w:vAlign w:val="center"/>
          </w:tcPr>
          <w:p w14:paraId="59C45C12" w14:textId="4A06E50D" w:rsidR="0068444D" w:rsidRPr="00583301" w:rsidRDefault="000B4D3B" w:rsidP="000608EC">
            <w:pPr>
              <w:spacing w:before="60" w:after="60"/>
              <w:rPr>
                <w:sz w:val="22"/>
              </w:rPr>
            </w:pPr>
            <w:r w:rsidRPr="00583301">
              <w:rPr>
                <w:sz w:val="22"/>
              </w:rPr>
              <w:t>Interneta piekļuves pakalpojums</w:t>
            </w:r>
          </w:p>
        </w:tc>
        <w:tc>
          <w:tcPr>
            <w:tcW w:w="3547" w:type="pct"/>
            <w:tcMar>
              <w:left w:w="57" w:type="dxa"/>
              <w:right w:w="28" w:type="dxa"/>
            </w:tcMar>
            <w:vAlign w:val="center"/>
          </w:tcPr>
          <w:p w14:paraId="7FE9651C" w14:textId="4F4FE605" w:rsidR="0068444D" w:rsidRPr="00583301" w:rsidRDefault="00000000" w:rsidP="000608EC">
            <w:pPr>
              <w:spacing w:before="60"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-82173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51D" w:rsidRPr="00583301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7625B4" w:rsidRPr="00583301">
              <w:rPr>
                <w:szCs w:val="24"/>
              </w:rPr>
              <w:t xml:space="preserve"> </w:t>
            </w:r>
            <w:r w:rsidR="001F1063" w:rsidRPr="00583301">
              <w:rPr>
                <w:szCs w:val="24"/>
              </w:rPr>
              <w:t>Interneta piekļuves pakalpojums fiksētā elektronisko sakaru tīklā</w:t>
            </w:r>
          </w:p>
          <w:p w14:paraId="5D0D0C3C" w14:textId="28C3F3D2" w:rsidR="001F1063" w:rsidRPr="00583301" w:rsidRDefault="00000000" w:rsidP="005341FF">
            <w:pPr>
              <w:spacing w:before="60"/>
              <w:rPr>
                <w:szCs w:val="24"/>
              </w:rPr>
            </w:pPr>
            <w:sdt>
              <w:sdtPr>
                <w:rPr>
                  <w:szCs w:val="24"/>
                </w:rPr>
                <w:id w:val="-15738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51D" w:rsidRPr="00583301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="007625B4" w:rsidRPr="00583301">
              <w:rPr>
                <w:szCs w:val="24"/>
              </w:rPr>
              <w:t xml:space="preserve"> </w:t>
            </w:r>
            <w:r w:rsidR="00653AE6" w:rsidRPr="00583301">
              <w:rPr>
                <w:szCs w:val="24"/>
              </w:rPr>
              <w:t>Interneta piekļuves pakalpojums mobilā elektronisko tīklā</w:t>
            </w:r>
          </w:p>
        </w:tc>
      </w:tr>
    </w:tbl>
    <w:p w14:paraId="48B8B9EE" w14:textId="438FBE76" w:rsidR="00EA3DF4" w:rsidRPr="00583301" w:rsidRDefault="00EA3DF4" w:rsidP="00AB72D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2"/>
        <w:tblW w:w="5001" w:type="pct"/>
        <w:tblLook w:val="04A0" w:firstRow="1" w:lastRow="0" w:firstColumn="1" w:lastColumn="0" w:noHBand="0" w:noVBand="1"/>
      </w:tblPr>
      <w:tblGrid>
        <w:gridCol w:w="359"/>
        <w:gridCol w:w="9379"/>
      </w:tblGrid>
      <w:tr w:rsidR="003068FC" w:rsidRPr="00583301" w14:paraId="1FDB192F" w14:textId="77777777" w:rsidTr="009D3C88">
        <w:trPr>
          <w:trHeight w:val="283"/>
        </w:trPr>
        <w:tc>
          <w:tcPr>
            <w:tcW w:w="359" w:type="dxa"/>
            <w:tcBorders>
              <w:top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ECCBA8B" w14:textId="483A94D3" w:rsidR="003068FC" w:rsidRPr="00583301" w:rsidRDefault="00000000" w:rsidP="009D3C88">
            <w:pPr>
              <w:spacing w:before="20"/>
              <w:ind w:left="261" w:hanging="261"/>
              <w:rPr>
                <w:szCs w:val="24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24206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5C" w:rsidRPr="00583301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384" w:type="dxa"/>
            <w:tcBorders>
              <w:top w:val="single" w:sz="4" w:space="0" w:color="auto"/>
              <w:left w:val="nil"/>
            </w:tcBorders>
          </w:tcPr>
          <w:p w14:paraId="7F1D3DDC" w14:textId="36BEE43D" w:rsidR="003068FC" w:rsidRPr="00583301" w:rsidRDefault="003068FC" w:rsidP="009D3C88">
            <w:pPr>
              <w:spacing w:before="60" w:after="40"/>
              <w:rPr>
                <w:szCs w:val="24"/>
              </w:rPr>
            </w:pPr>
            <w:r w:rsidRPr="00583301">
              <w:rPr>
                <w:szCs w:val="24"/>
              </w:rPr>
              <w:t>Pieteikuma</w:t>
            </w:r>
            <w:r w:rsidR="009827CE" w:rsidRPr="00583301">
              <w:rPr>
                <w:szCs w:val="24"/>
              </w:rPr>
              <w:t xml:space="preserve"> pielikumā</w:t>
            </w:r>
            <w:r w:rsidRPr="00583301">
              <w:rPr>
                <w:szCs w:val="24"/>
              </w:rPr>
              <w:t xml:space="preserve"> pievienota </w:t>
            </w:r>
            <w:r w:rsidR="00B424F7" w:rsidRPr="00583301">
              <w:rPr>
                <w:szCs w:val="24"/>
              </w:rPr>
              <w:t>aizpildīta informācijas s</w:t>
            </w:r>
            <w:r w:rsidRPr="00583301">
              <w:rPr>
                <w:szCs w:val="24"/>
              </w:rPr>
              <w:t>alīdzināšanas rīka atbilstības anketa</w:t>
            </w:r>
            <w:r w:rsidR="00B424F7" w:rsidRPr="00583301">
              <w:rPr>
                <w:szCs w:val="24"/>
              </w:rPr>
              <w:t>.</w:t>
            </w:r>
          </w:p>
        </w:tc>
      </w:tr>
    </w:tbl>
    <w:p w14:paraId="2B481411" w14:textId="77777777" w:rsidR="003068FC" w:rsidRPr="00583301" w:rsidRDefault="003068FC" w:rsidP="00AB72D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2"/>
        <w:tblW w:w="5001" w:type="pct"/>
        <w:tblLook w:val="04A0" w:firstRow="1" w:lastRow="0" w:firstColumn="1" w:lastColumn="0" w:noHBand="0" w:noVBand="1"/>
      </w:tblPr>
      <w:tblGrid>
        <w:gridCol w:w="359"/>
        <w:gridCol w:w="9379"/>
      </w:tblGrid>
      <w:tr w:rsidR="00EA3DF4" w:rsidRPr="00583301" w14:paraId="789F726C" w14:textId="77777777" w:rsidTr="000608EC">
        <w:trPr>
          <w:trHeight w:val="283"/>
        </w:trPr>
        <w:tc>
          <w:tcPr>
            <w:tcW w:w="359" w:type="dxa"/>
            <w:tcBorders>
              <w:top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FAAF847" w14:textId="77777777" w:rsidR="00EA3DF4" w:rsidRPr="00583301" w:rsidRDefault="00000000" w:rsidP="00EA3DF4">
            <w:pPr>
              <w:spacing w:before="20"/>
              <w:ind w:left="261" w:hanging="261"/>
              <w:rPr>
                <w:szCs w:val="24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114091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DF4" w:rsidRPr="00583301">
                  <w:rPr>
                    <w:rFonts w:eastAsia="MS Gothic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384" w:type="dxa"/>
            <w:tcBorders>
              <w:top w:val="single" w:sz="4" w:space="0" w:color="auto"/>
              <w:left w:val="nil"/>
            </w:tcBorders>
          </w:tcPr>
          <w:p w14:paraId="2D0374AA" w14:textId="19346EC0" w:rsidR="00EA3DF4" w:rsidRPr="00583301" w:rsidRDefault="00EA3DF4" w:rsidP="00EA3DF4">
            <w:pPr>
              <w:spacing w:before="60" w:after="40"/>
              <w:rPr>
                <w:szCs w:val="24"/>
              </w:rPr>
            </w:pPr>
            <w:r w:rsidRPr="00583301">
              <w:rPr>
                <w:szCs w:val="24"/>
              </w:rPr>
              <w:t xml:space="preserve">Apliecinu, ka šajā </w:t>
            </w:r>
            <w:r w:rsidR="000D391E" w:rsidRPr="00583301">
              <w:rPr>
                <w:szCs w:val="24"/>
              </w:rPr>
              <w:t>pieteikumā</w:t>
            </w:r>
            <w:r w:rsidRPr="00583301">
              <w:rPr>
                <w:szCs w:val="24"/>
              </w:rPr>
              <w:t xml:space="preserve"> sniegtā informācija ir patiesa.</w:t>
            </w:r>
          </w:p>
        </w:tc>
      </w:tr>
    </w:tbl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746"/>
        <w:gridCol w:w="5000"/>
      </w:tblGrid>
      <w:tr w:rsidR="00EA3DF4" w:rsidRPr="00583301" w14:paraId="00150FF9" w14:textId="77777777" w:rsidTr="000608EC">
        <w:trPr>
          <w:jc w:val="center"/>
        </w:trPr>
        <w:tc>
          <w:tcPr>
            <w:tcW w:w="2435" w:type="pct"/>
          </w:tcPr>
          <w:p w14:paraId="7FF28D82" w14:textId="77777777" w:rsidR="00EA3DF4" w:rsidRPr="00583301" w:rsidRDefault="00EA3DF4" w:rsidP="00EA3DF4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pct"/>
          </w:tcPr>
          <w:p w14:paraId="172BA2E6" w14:textId="77777777" w:rsidR="00EA3DF4" w:rsidRPr="00583301" w:rsidRDefault="00EA3DF4" w:rsidP="00EA3DF4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F4" w:rsidRPr="00583301" w14:paraId="29A26000" w14:textId="77777777" w:rsidTr="000608EC">
        <w:trPr>
          <w:jc w:val="center"/>
        </w:trPr>
        <w:tc>
          <w:tcPr>
            <w:tcW w:w="2435" w:type="pct"/>
            <w:vAlign w:val="center"/>
          </w:tcPr>
          <w:p w14:paraId="338D06B1" w14:textId="5AB70352" w:rsidR="001047E6" w:rsidRPr="00583301" w:rsidRDefault="001047E6" w:rsidP="00EA3DF4">
            <w:pPr>
              <w:tabs>
                <w:tab w:val="left" w:pos="3960"/>
              </w:tabs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75993" w14:textId="77777777" w:rsidR="001047E6" w:rsidRPr="00583301" w:rsidRDefault="001047E6" w:rsidP="00EA3DF4">
            <w:pPr>
              <w:tabs>
                <w:tab w:val="left" w:pos="3960"/>
              </w:tabs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1282B2" w14:textId="6C7A86AA" w:rsidR="00EA3DF4" w:rsidRPr="00583301" w:rsidRDefault="00EA3DF4" w:rsidP="00EA3DF4">
            <w:pPr>
              <w:tabs>
                <w:tab w:val="left" w:pos="3960"/>
              </w:tabs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01">
              <w:rPr>
                <w:rFonts w:ascii="Times New Roman" w:eastAsia="Times New Roman" w:hAnsi="Times New Roman" w:cs="Times New Roman"/>
                <w:sz w:val="24"/>
                <w:szCs w:val="24"/>
              </w:rPr>
              <w:t>Persona, kura tiesīga pārstāvēt komersantu</w:t>
            </w:r>
          </w:p>
        </w:tc>
        <w:tc>
          <w:tcPr>
            <w:tcW w:w="2565" w:type="pct"/>
            <w:tcBorders>
              <w:bottom w:val="single" w:sz="4" w:space="0" w:color="auto"/>
            </w:tcBorders>
            <w:vAlign w:val="center"/>
          </w:tcPr>
          <w:p w14:paraId="382CCC32" w14:textId="77777777" w:rsidR="00EA3DF4" w:rsidRPr="00583301" w:rsidRDefault="00EA3DF4" w:rsidP="00EA3DF4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F4" w:rsidRPr="00583301" w14:paraId="4935A17B" w14:textId="77777777" w:rsidTr="000608EC">
        <w:trPr>
          <w:jc w:val="center"/>
        </w:trPr>
        <w:tc>
          <w:tcPr>
            <w:tcW w:w="2435" w:type="pct"/>
          </w:tcPr>
          <w:p w14:paraId="55499E90" w14:textId="77777777" w:rsidR="00EA3DF4" w:rsidRPr="00583301" w:rsidRDefault="00EA3DF4" w:rsidP="00EA3DF4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pct"/>
            <w:tcBorders>
              <w:top w:val="single" w:sz="4" w:space="0" w:color="auto"/>
            </w:tcBorders>
          </w:tcPr>
          <w:p w14:paraId="0454EDDB" w14:textId="3A9B222A" w:rsidR="00EA3DF4" w:rsidRPr="00583301" w:rsidRDefault="00EA3DF4" w:rsidP="00EA3DF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30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FA35B2" w:rsidRPr="00583301">
              <w:rPr>
                <w:rFonts w:ascii="Times New Roman" w:eastAsia="Times New Roman" w:hAnsi="Times New Roman" w:cs="Times New Roman"/>
                <w:sz w:val="20"/>
                <w:szCs w:val="20"/>
              </w:rPr>
              <w:t>vārds, uzvārds</w:t>
            </w:r>
            <w:r w:rsidR="0083675B" w:rsidRPr="00583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047E6" w:rsidRPr="00583301">
              <w:rPr>
                <w:rFonts w:ascii="Times New Roman" w:eastAsia="Times New Roman" w:hAnsi="Times New Roman" w:cs="Times New Roman"/>
                <w:sz w:val="20"/>
                <w:szCs w:val="20"/>
              </w:rPr>
              <w:t>amats</w:t>
            </w:r>
            <w:r w:rsidRPr="0058330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14:paraId="111368C6" w14:textId="77777777" w:rsidR="006D501C" w:rsidRPr="00583301" w:rsidRDefault="00AF352D" w:rsidP="00AF352D">
      <w:pPr>
        <w:spacing w:before="240" w:after="240" w:line="240" w:lineRule="auto"/>
        <w:jc w:val="both"/>
        <w:rPr>
          <w:rFonts w:ascii="Times New Roman" w:eastAsia="Calibri" w:hAnsi="Times New Roman" w:cs="Times New Roman"/>
          <w:color w:val="757679"/>
          <w:spacing w:val="6"/>
          <w:sz w:val="20"/>
          <w:szCs w:val="20"/>
        </w:rPr>
        <w:sectPr w:rsidR="006D501C" w:rsidRPr="00583301" w:rsidSect="00284417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583301">
        <w:rPr>
          <w:rFonts w:ascii="Times New Roman" w:eastAsia="Calibri" w:hAnsi="Times New Roman" w:cs="Times New Roman"/>
          <w:color w:val="757679"/>
          <w:spacing w:val="6"/>
          <w:sz w:val="20"/>
          <w:szCs w:val="20"/>
        </w:rPr>
        <w:t>DOKUMENTS PARAKSTĪTS AR DROŠU ELEKTRONISKO PARAKSTU UN SATUR LAIKA ZĪMOGU</w:t>
      </w:r>
    </w:p>
    <w:p w14:paraId="50A3EEF3" w14:textId="77777777" w:rsidR="002F2E8B" w:rsidRPr="00583301" w:rsidRDefault="002F2E8B" w:rsidP="00F74C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F2E8B" w:rsidRPr="00583301" w:rsidSect="00284417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BE48D5C" w14:textId="77777777" w:rsidR="00CC767A" w:rsidRPr="00583301" w:rsidRDefault="00CC767A" w:rsidP="00CC767A">
      <w:pPr>
        <w:pStyle w:val="Galvene"/>
        <w:jc w:val="right"/>
        <w:rPr>
          <w:rFonts w:ascii="Times New Roman" w:hAnsi="Times New Roman" w:cs="Times New Roman"/>
        </w:rPr>
      </w:pPr>
      <w:r w:rsidRPr="00583301">
        <w:rPr>
          <w:rFonts w:ascii="Times New Roman" w:hAnsi="Times New Roman" w:cs="Times New Roman"/>
        </w:rPr>
        <w:t>Pielikums</w:t>
      </w:r>
    </w:p>
    <w:p w14:paraId="3A0FEFAB" w14:textId="77777777" w:rsidR="00CC767A" w:rsidRPr="00583301" w:rsidRDefault="00CC767A" w:rsidP="00CC767A">
      <w:pPr>
        <w:pStyle w:val="Galvene"/>
        <w:jc w:val="right"/>
        <w:rPr>
          <w:rFonts w:ascii="Times New Roman" w:hAnsi="Times New Roman" w:cs="Times New Roman"/>
        </w:rPr>
      </w:pPr>
      <w:r w:rsidRPr="00583301">
        <w:rPr>
          <w:rFonts w:ascii="Times New Roman" w:hAnsi="Times New Roman" w:cs="Times New Roman"/>
        </w:rPr>
        <w:t xml:space="preserve">pieteikumam informācijas salīdzināšanas </w:t>
      </w:r>
    </w:p>
    <w:p w14:paraId="106A46AB" w14:textId="77777777" w:rsidR="00CC767A" w:rsidRPr="00583301" w:rsidRDefault="00CC767A" w:rsidP="00CC767A">
      <w:pPr>
        <w:pStyle w:val="Galvene"/>
        <w:jc w:val="right"/>
        <w:rPr>
          <w:rFonts w:ascii="Times New Roman" w:hAnsi="Times New Roman" w:cs="Times New Roman"/>
        </w:rPr>
      </w:pPr>
      <w:r w:rsidRPr="00583301">
        <w:rPr>
          <w:rFonts w:ascii="Times New Roman" w:hAnsi="Times New Roman" w:cs="Times New Roman"/>
        </w:rPr>
        <w:t>rīka nodrošināšanai</w:t>
      </w:r>
    </w:p>
    <w:p w14:paraId="72961A1D" w14:textId="77777777" w:rsidR="00CC767A" w:rsidRPr="00583301" w:rsidRDefault="00CC767A" w:rsidP="00F74C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DB190" w14:textId="69AED108" w:rsidR="009D6E09" w:rsidRPr="00583301" w:rsidRDefault="00385DEE" w:rsidP="00F74C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30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6D2AE9" w:rsidRPr="00583301">
        <w:rPr>
          <w:rFonts w:ascii="Times New Roman" w:hAnsi="Times New Roman" w:cs="Times New Roman"/>
          <w:b/>
          <w:bCs/>
          <w:sz w:val="28"/>
          <w:szCs w:val="28"/>
        </w:rPr>
        <w:t xml:space="preserve">alīdzināšanas </w:t>
      </w:r>
      <w:r w:rsidR="00DB2912" w:rsidRPr="00583301">
        <w:rPr>
          <w:rFonts w:ascii="Times New Roman" w:hAnsi="Times New Roman" w:cs="Times New Roman"/>
          <w:b/>
          <w:bCs/>
          <w:sz w:val="28"/>
          <w:szCs w:val="28"/>
        </w:rPr>
        <w:t xml:space="preserve">rīka atbilstības </w:t>
      </w:r>
      <w:r w:rsidR="00727039" w:rsidRPr="005833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84417" w:rsidRPr="00583301">
        <w:rPr>
          <w:rFonts w:ascii="Times New Roman" w:hAnsi="Times New Roman" w:cs="Times New Roman"/>
          <w:b/>
          <w:bCs/>
          <w:sz w:val="28"/>
          <w:szCs w:val="28"/>
        </w:rPr>
        <w:t>nketa</w:t>
      </w:r>
    </w:p>
    <w:p w14:paraId="73BDDB72" w14:textId="5449573A" w:rsidR="004504B3" w:rsidRPr="00583301" w:rsidRDefault="009A4CEF" w:rsidP="00BE7BA9">
      <w:pPr>
        <w:jc w:val="both"/>
        <w:rPr>
          <w:rFonts w:ascii="Times New Roman" w:hAnsi="Times New Roman" w:cs="Times New Roman"/>
          <w:b/>
          <w:bCs/>
        </w:rPr>
        <w:sectPr w:rsidR="004504B3" w:rsidRPr="00583301" w:rsidSect="00184064">
          <w:type w:val="continuous"/>
          <w:pgSz w:w="11906" w:h="16838"/>
          <w:pgMar w:top="1134" w:right="1077" w:bottom="1701" w:left="1077" w:header="709" w:footer="709" w:gutter="0"/>
          <w:cols w:space="708"/>
          <w:docGrid w:linePitch="360"/>
        </w:sectPr>
      </w:pPr>
      <w:r w:rsidRPr="00583301">
        <w:rPr>
          <w:rFonts w:ascii="Times New Roman" w:hAnsi="Times New Roman" w:cs="Times New Roman"/>
        </w:rPr>
        <w:t xml:space="preserve">I. Lūdzam sniegt informāciju par </w:t>
      </w:r>
      <w:r w:rsidR="001357AE" w:rsidRPr="00583301">
        <w:rPr>
          <w:rFonts w:ascii="Times New Roman" w:hAnsi="Times New Roman" w:cs="Times New Roman"/>
        </w:rPr>
        <w:t>salīdzināšanas rīka sniedzēja</w:t>
      </w:r>
      <w:r w:rsidR="00CA6B34" w:rsidRPr="00583301">
        <w:rPr>
          <w:rFonts w:ascii="Times New Roman" w:hAnsi="Times New Roman" w:cs="Times New Roman"/>
        </w:rPr>
        <w:t xml:space="preserve"> </w:t>
      </w:r>
      <w:r w:rsidR="00756A73" w:rsidRPr="00583301">
        <w:rPr>
          <w:rFonts w:ascii="Times New Roman" w:hAnsi="Times New Roman" w:cs="Times New Roman"/>
        </w:rPr>
        <w:t xml:space="preserve">(turpmāk – SR sniedzējs) </w:t>
      </w:r>
      <w:r w:rsidR="00CA6B34" w:rsidRPr="00583301">
        <w:rPr>
          <w:rFonts w:ascii="Times New Roman" w:hAnsi="Times New Roman" w:cs="Times New Roman"/>
        </w:rPr>
        <w:t xml:space="preserve">nodrošinātā salīdzināšanas rīka atbilstību </w:t>
      </w:r>
      <w:r w:rsidR="000A130D" w:rsidRPr="00583301">
        <w:rPr>
          <w:rFonts w:ascii="Times New Roman" w:hAnsi="Times New Roman" w:cs="Times New Roman"/>
        </w:rPr>
        <w:t xml:space="preserve">Sabiedrisko pakalpojumu regulēšanas komisijas (turpmāk – </w:t>
      </w:r>
      <w:r w:rsidR="00CA6B34" w:rsidRPr="00583301">
        <w:rPr>
          <w:rFonts w:ascii="Times New Roman" w:hAnsi="Times New Roman" w:cs="Times New Roman"/>
        </w:rPr>
        <w:t>Regulator</w:t>
      </w:r>
      <w:r w:rsidR="000A130D" w:rsidRPr="00583301">
        <w:rPr>
          <w:rFonts w:ascii="Times New Roman" w:hAnsi="Times New Roman" w:cs="Times New Roman"/>
        </w:rPr>
        <w:t>s)</w:t>
      </w:r>
      <w:r w:rsidR="00C44631" w:rsidRPr="00583301">
        <w:rPr>
          <w:rFonts w:ascii="Times New Roman" w:hAnsi="Times New Roman" w:cs="Times New Roman"/>
        </w:rPr>
        <w:t xml:space="preserve"> </w:t>
      </w:r>
      <w:r w:rsidR="00FA7595" w:rsidRPr="00583301">
        <w:rPr>
          <w:rFonts w:ascii="Times New Roman" w:hAnsi="Times New Roman" w:cs="Times New Roman"/>
        </w:rPr>
        <w:t>2022.gada 3.novembra lēmum</w:t>
      </w:r>
      <w:r w:rsidR="00E552CC" w:rsidRPr="00583301">
        <w:rPr>
          <w:rFonts w:ascii="Times New Roman" w:hAnsi="Times New Roman" w:cs="Times New Roman"/>
        </w:rPr>
        <w:t>am</w:t>
      </w:r>
      <w:r w:rsidR="00FA7595" w:rsidRPr="00583301">
        <w:rPr>
          <w:rFonts w:ascii="Times New Roman" w:hAnsi="Times New Roman" w:cs="Times New Roman"/>
        </w:rPr>
        <w:t xml:space="preserve"> Nr.1/38 “Noteikumi par informācijas salīdzināšanas rīku elektronisko sakaru nozarē” </w:t>
      </w:r>
      <w:r w:rsidR="00E552CC" w:rsidRPr="00583301">
        <w:rPr>
          <w:rFonts w:ascii="Times New Roman" w:hAnsi="Times New Roman" w:cs="Times New Roman"/>
        </w:rPr>
        <w:t>(turpmāk – Noteikumi)</w:t>
      </w:r>
      <w:r w:rsidRPr="00583301">
        <w:rPr>
          <w:rFonts w:ascii="Times New Roman" w:hAnsi="Times New Roman" w:cs="Times New Roman"/>
        </w:rPr>
        <w:t>:</w:t>
      </w:r>
      <w:bookmarkStart w:id="1" w:name="_Hlk124503287"/>
    </w:p>
    <w:p w14:paraId="55988CA3" w14:textId="77777777" w:rsidR="004504B3" w:rsidRPr="00583301" w:rsidRDefault="004504B3" w:rsidP="00593D84">
      <w:pPr>
        <w:spacing w:before="60" w:after="60"/>
        <w:jc w:val="center"/>
        <w:rPr>
          <w:rFonts w:ascii="Times New Roman" w:hAnsi="Times New Roman" w:cs="Times New Roman"/>
          <w:b/>
          <w:bCs/>
        </w:rPr>
        <w:sectPr w:rsidR="004504B3" w:rsidRPr="00583301" w:rsidSect="002F2E8B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Vienkratabula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1276"/>
        <w:gridCol w:w="1701"/>
      </w:tblGrid>
      <w:tr w:rsidR="00E514A1" w:rsidRPr="00583301" w14:paraId="343E885F" w14:textId="77777777" w:rsidTr="00EF2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944448F" w14:textId="2990AF53" w:rsidR="001B5EAC" w:rsidRPr="00583301" w:rsidRDefault="001B5EAC" w:rsidP="00593D8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Nr.</w:t>
            </w:r>
            <w:r w:rsidR="00E57464" w:rsidRPr="00583301">
              <w:rPr>
                <w:rFonts w:ascii="Times New Roman" w:hAnsi="Times New Roman" w:cs="Times New Roman"/>
              </w:rPr>
              <w:t xml:space="preserve"> </w:t>
            </w:r>
            <w:r w:rsidRPr="00583301">
              <w:rPr>
                <w:rFonts w:ascii="Times New Roman" w:hAnsi="Times New Roman" w:cs="Times New Roman"/>
              </w:rPr>
              <w:t>p.</w:t>
            </w:r>
            <w:r w:rsidR="00E57464" w:rsidRPr="00583301">
              <w:rPr>
                <w:rFonts w:ascii="Times New Roman" w:hAnsi="Times New Roman" w:cs="Times New Roman"/>
              </w:rPr>
              <w:t xml:space="preserve"> </w:t>
            </w:r>
            <w:r w:rsidRPr="00583301">
              <w:rPr>
                <w:rFonts w:ascii="Times New Roman" w:hAnsi="Times New Roman" w:cs="Times New Roman"/>
              </w:rPr>
              <w:t>k.</w:t>
            </w:r>
          </w:p>
        </w:tc>
        <w:tc>
          <w:tcPr>
            <w:tcW w:w="6095" w:type="dxa"/>
          </w:tcPr>
          <w:p w14:paraId="1B06D188" w14:textId="6346CA47" w:rsidR="001B5EAC" w:rsidRPr="00583301" w:rsidRDefault="000B698D" w:rsidP="00B407A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Regulatora noteiktās p</w:t>
            </w:r>
            <w:r w:rsidR="001B5EAC" w:rsidRPr="00583301">
              <w:rPr>
                <w:rFonts w:ascii="Times New Roman" w:hAnsi="Times New Roman" w:cs="Times New Roman"/>
              </w:rPr>
              <w:t>rasība</w:t>
            </w:r>
            <w:r w:rsidR="006C7731" w:rsidRPr="00583301">
              <w:rPr>
                <w:rFonts w:ascii="Times New Roman" w:hAnsi="Times New Roman" w:cs="Times New Roman"/>
              </w:rPr>
              <w:t>s</w:t>
            </w:r>
            <w:r w:rsidRPr="00583301">
              <w:rPr>
                <w:rStyle w:val="Vresatsauce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1276" w:type="dxa"/>
          </w:tcPr>
          <w:p w14:paraId="6FA10EFE" w14:textId="06D89452" w:rsidR="001B5EAC" w:rsidRPr="00583301" w:rsidRDefault="00EE61C3" w:rsidP="00B407A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SR</w:t>
            </w:r>
            <w:r w:rsidR="001B5EAC" w:rsidRPr="00583301">
              <w:rPr>
                <w:rFonts w:ascii="Times New Roman" w:hAnsi="Times New Roman" w:cs="Times New Roman"/>
              </w:rPr>
              <w:t xml:space="preserve"> atbilstības </w:t>
            </w:r>
            <w:proofErr w:type="spellStart"/>
            <w:r w:rsidR="00965353" w:rsidRPr="00583301">
              <w:rPr>
                <w:rFonts w:ascii="Times New Roman" w:hAnsi="Times New Roman" w:cs="Times New Roman"/>
              </w:rPr>
              <w:t>pašno</w:t>
            </w:r>
            <w:r w:rsidR="001B5EAC" w:rsidRPr="00583301">
              <w:rPr>
                <w:rFonts w:ascii="Times New Roman" w:hAnsi="Times New Roman" w:cs="Times New Roman"/>
              </w:rPr>
              <w:t>vēr</w:t>
            </w:r>
            <w:proofErr w:type="spellEnd"/>
            <w:r w:rsidR="008E6DBD" w:rsidRPr="0058330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1B5EAC" w:rsidRPr="00583301">
              <w:rPr>
                <w:rFonts w:ascii="Times New Roman" w:hAnsi="Times New Roman" w:cs="Times New Roman"/>
              </w:rPr>
              <w:t>tējums</w:t>
            </w:r>
            <w:proofErr w:type="spellEnd"/>
            <w:r w:rsidR="001B5EAC" w:rsidRPr="00583301">
              <w:rPr>
                <w:rStyle w:val="Vresatsauce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701" w:type="dxa"/>
          </w:tcPr>
          <w:p w14:paraId="0D634443" w14:textId="6E388BE7" w:rsidR="001B5EAC" w:rsidRPr="00583301" w:rsidRDefault="00DD21D4" w:rsidP="00B407A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Komentāri</w:t>
            </w:r>
            <w:r w:rsidR="007E1CAF" w:rsidRPr="00583301">
              <w:rPr>
                <w:rStyle w:val="Vresatsauce"/>
                <w:rFonts w:ascii="Times New Roman" w:hAnsi="Times New Roman" w:cs="Times New Roman"/>
              </w:rPr>
              <w:footnoteReference w:id="6"/>
            </w:r>
          </w:p>
        </w:tc>
      </w:tr>
      <w:tr w:rsidR="00F82AA4" w:rsidRPr="00583301" w14:paraId="00775743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79EA690" w14:textId="7F7517A7" w:rsidR="00F82AA4" w:rsidRPr="00583301" w:rsidRDefault="00F82AA4" w:rsidP="00D909A2">
            <w:pPr>
              <w:pStyle w:val="Sarakstarindkopa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7C68D087" w14:textId="785DB81D" w:rsidR="00F82AA4" w:rsidRPr="00583301" w:rsidRDefault="00F82AA4" w:rsidP="00B407A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  <w:b/>
                <w:bCs/>
              </w:rPr>
              <w:t>Vispārējās prasības</w:t>
            </w:r>
          </w:p>
        </w:tc>
        <w:tc>
          <w:tcPr>
            <w:tcW w:w="1276" w:type="dxa"/>
          </w:tcPr>
          <w:p w14:paraId="5C14D2A9" w14:textId="77777777" w:rsidR="00F82AA4" w:rsidRPr="00583301" w:rsidRDefault="00F82AA4" w:rsidP="00B407A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E294E8" w14:textId="77777777" w:rsidR="00F82AA4" w:rsidRPr="00583301" w:rsidRDefault="00F82AA4" w:rsidP="000D77A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82AA4" w:rsidRPr="00583301" w14:paraId="3BE63AB8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563D9C1" w14:textId="4A1963BE" w:rsidR="00F82AA4" w:rsidRPr="00583301" w:rsidRDefault="00F82AA4" w:rsidP="00E800AC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42A5A9DD" w14:textId="644875C8" w:rsidR="00F82AA4" w:rsidRPr="00583301" w:rsidRDefault="00D71B6F" w:rsidP="00B407A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 xml:space="preserve">Vai </w:t>
            </w:r>
            <w:r w:rsidR="00DA5C5F" w:rsidRPr="00583301">
              <w:rPr>
                <w:rFonts w:ascii="Times New Roman" w:hAnsi="Times New Roman" w:cs="Times New Roman"/>
              </w:rPr>
              <w:t>S</w:t>
            </w:r>
            <w:r w:rsidRPr="00583301">
              <w:rPr>
                <w:rFonts w:ascii="Times New Roman" w:hAnsi="Times New Roman" w:cs="Times New Roman"/>
              </w:rPr>
              <w:t>R</w:t>
            </w:r>
            <w:r w:rsidR="00DA5C5F" w:rsidRPr="00583301">
              <w:rPr>
                <w:rFonts w:ascii="Times New Roman" w:hAnsi="Times New Roman" w:cs="Times New Roman"/>
              </w:rPr>
              <w:t xml:space="preserve"> sniedzējs nodrošina galalietotājiem </w:t>
            </w:r>
            <w:r w:rsidR="00DA5C5F" w:rsidRPr="00583301">
              <w:rPr>
                <w:rFonts w:ascii="Times New Roman" w:hAnsi="Times New Roman" w:cs="Times New Roman"/>
                <w:u w:val="single"/>
              </w:rPr>
              <w:t>bezmaksas piekļuvi</w:t>
            </w:r>
            <w:r w:rsidR="00DA5C5F" w:rsidRPr="00583301">
              <w:rPr>
                <w:rFonts w:ascii="Times New Roman" w:hAnsi="Times New Roman" w:cs="Times New Roman"/>
              </w:rPr>
              <w:t xml:space="preserve"> salīdzināšanas rīkam par interneta piekļuves pakalpojumu un </w:t>
            </w:r>
            <w:proofErr w:type="spellStart"/>
            <w:r w:rsidR="00DA5C5F" w:rsidRPr="00583301">
              <w:rPr>
                <w:rFonts w:ascii="Times New Roman" w:hAnsi="Times New Roman" w:cs="Times New Roman"/>
              </w:rPr>
              <w:t>starppersonu</w:t>
            </w:r>
            <w:proofErr w:type="spellEnd"/>
            <w:r w:rsidR="00DA5C5F" w:rsidRPr="00583301">
              <w:rPr>
                <w:rFonts w:ascii="Times New Roman" w:hAnsi="Times New Roman" w:cs="Times New Roman"/>
              </w:rPr>
              <w:t xml:space="preserve"> sakaru pakalpojumu, izmantojot numerāciju</w:t>
            </w:r>
            <w:r w:rsidR="006C6254" w:rsidRPr="00583301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-134385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8725A93" w14:textId="36630BEC" w:rsidR="00F82AA4" w:rsidRPr="00583301" w:rsidRDefault="007B48B2" w:rsidP="00B407A4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MS Gothic" w:eastAsia="MS Gothic" w:hAnsi="MS Gothic" w:cs="Times New Roman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0609AAB3" w14:textId="77777777" w:rsidR="00F82AA4" w:rsidRPr="00583301" w:rsidRDefault="00F82AA4" w:rsidP="000D77A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82AA4" w:rsidRPr="00583301" w14:paraId="0832C615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DF9B9A5" w14:textId="77777777" w:rsidR="00F82AA4" w:rsidRPr="00583301" w:rsidRDefault="00F82AA4" w:rsidP="00E800AC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2053D06D" w14:textId="37AC503E" w:rsidR="00F82AA4" w:rsidRPr="00583301" w:rsidRDefault="0072522E" w:rsidP="00B407A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Vai SR</w:t>
            </w:r>
            <w:r w:rsidR="00FD7F18" w:rsidRPr="00583301">
              <w:rPr>
                <w:rFonts w:ascii="Times New Roman" w:hAnsi="Times New Roman" w:cs="Times New Roman"/>
              </w:rPr>
              <w:t xml:space="preserve"> sniedzējs nodrošina salīdzināšanas rīku </w:t>
            </w:r>
            <w:r w:rsidRPr="00583301">
              <w:rPr>
                <w:rFonts w:ascii="Times New Roman" w:hAnsi="Times New Roman" w:cs="Times New Roman"/>
              </w:rPr>
              <w:t xml:space="preserve">SR </w:t>
            </w:r>
            <w:r w:rsidR="00FD7F18" w:rsidRPr="00583301">
              <w:rPr>
                <w:rFonts w:ascii="Times New Roman" w:hAnsi="Times New Roman" w:cs="Times New Roman"/>
              </w:rPr>
              <w:t>sniedzēja pārvaldītā globālā tīmekļa vietnē, neierobežojot piekļuvi salīdzināšanas rīkam reģionāli vai pēc kādas citas pazīmes, kritērija</w:t>
            </w:r>
            <w:r w:rsidRPr="00583301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171770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A6FA536" w14:textId="79385972" w:rsidR="00F82AA4" w:rsidRPr="00583301" w:rsidRDefault="00C524A8" w:rsidP="00B407A4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3821EAA0" w14:textId="77777777" w:rsidR="00F82AA4" w:rsidRPr="00583301" w:rsidRDefault="00F82AA4" w:rsidP="000D77A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82AA4" w:rsidRPr="00583301" w14:paraId="44198B63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9C00681" w14:textId="77777777" w:rsidR="00F82AA4" w:rsidRPr="00583301" w:rsidRDefault="00F82AA4" w:rsidP="00E800AC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56C67C9F" w14:textId="16129EB5" w:rsidR="00F82AA4" w:rsidRPr="00583301" w:rsidRDefault="004B041F" w:rsidP="00B407A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Vai SR</w:t>
            </w:r>
            <w:r w:rsidR="00F406E3" w:rsidRPr="00583301">
              <w:rPr>
                <w:rFonts w:ascii="Times New Roman" w:hAnsi="Times New Roman" w:cs="Times New Roman"/>
              </w:rPr>
              <w:t xml:space="preserve"> sniedzējs </w:t>
            </w:r>
            <w:r w:rsidR="00F406E3" w:rsidRPr="00583301">
              <w:rPr>
                <w:rFonts w:ascii="Times New Roman" w:hAnsi="Times New Roman" w:cs="Times New Roman"/>
                <w:u w:val="single"/>
              </w:rPr>
              <w:t>neizvirza</w:t>
            </w:r>
            <w:r w:rsidR="00F406E3" w:rsidRPr="00583301">
              <w:rPr>
                <w:rFonts w:ascii="Times New Roman" w:hAnsi="Times New Roman" w:cs="Times New Roman"/>
              </w:rPr>
              <w:t xml:space="preserve"> prasību lietotājiem reģistrēties, lai viņi varētu izmantot salīdzināšanas rīka pakalpojumus</w:t>
            </w:r>
            <w:r w:rsidR="00CC410C" w:rsidRPr="00583301">
              <w:rPr>
                <w:rFonts w:ascii="Times New Roman" w:hAnsi="Times New Roman" w:cs="Times New Roman"/>
              </w:rPr>
              <w:t>? Proti, vai</w:t>
            </w:r>
            <w:r w:rsidR="00F406E3" w:rsidRPr="00583301">
              <w:rPr>
                <w:rFonts w:ascii="Times New Roman" w:hAnsi="Times New Roman" w:cs="Times New Roman"/>
              </w:rPr>
              <w:t xml:space="preserve"> </w:t>
            </w:r>
            <w:r w:rsidR="00E838E8" w:rsidRPr="00583301">
              <w:rPr>
                <w:rFonts w:ascii="Times New Roman" w:hAnsi="Times New Roman" w:cs="Times New Roman"/>
              </w:rPr>
              <w:t>SR</w:t>
            </w:r>
            <w:r w:rsidR="00F406E3" w:rsidRPr="00583301">
              <w:rPr>
                <w:rFonts w:ascii="Times New Roman" w:hAnsi="Times New Roman" w:cs="Times New Roman"/>
              </w:rPr>
              <w:t xml:space="preserve"> ir pieejams bez reģistrēšanās vai iepriekšējas pieteikšanās</w:t>
            </w:r>
            <w:r w:rsidR="00E20321" w:rsidRPr="00583301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104756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7A7C00C" w14:textId="5718968A" w:rsidR="00F82AA4" w:rsidRPr="00583301" w:rsidRDefault="00C524A8" w:rsidP="00B407A4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197F4F7F" w14:textId="77777777" w:rsidR="00F82AA4" w:rsidRPr="00583301" w:rsidRDefault="00F82AA4" w:rsidP="000D77A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84A8A" w:rsidRPr="00583301" w14:paraId="1F4A99BC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17068A3" w14:textId="77777777" w:rsidR="00884A8A" w:rsidRPr="00583301" w:rsidRDefault="00884A8A" w:rsidP="00E800AC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606B1605" w14:textId="5092F646" w:rsidR="00884A8A" w:rsidRPr="00583301" w:rsidRDefault="00835B66" w:rsidP="00B407A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 xml:space="preserve">Vai SR sniedzējs ievēro </w:t>
            </w:r>
            <w:r w:rsidR="002F2BE7" w:rsidRPr="00583301">
              <w:rPr>
                <w:rFonts w:ascii="Times New Roman" w:hAnsi="Times New Roman" w:cs="Times New Roman"/>
              </w:rPr>
              <w:t>salīdzināšanas rīka neatkarības p</w:t>
            </w:r>
            <w:r w:rsidR="00884A8A" w:rsidRPr="00583301">
              <w:rPr>
                <w:rFonts w:ascii="Times New Roman" w:hAnsi="Times New Roman" w:cs="Times New Roman"/>
              </w:rPr>
              <w:t>rasības, kas noteiktas Noteikumu</w:t>
            </w:r>
            <w:r w:rsidR="00961AE4" w:rsidRPr="00583301">
              <w:rPr>
                <w:rFonts w:ascii="Times New Roman" w:hAnsi="Times New Roman" w:cs="Times New Roman"/>
              </w:rPr>
              <w:t xml:space="preserve"> </w:t>
            </w:r>
            <w:r w:rsidR="001202CF" w:rsidRPr="00583301">
              <w:rPr>
                <w:rFonts w:ascii="Times New Roman" w:hAnsi="Times New Roman" w:cs="Times New Roman"/>
              </w:rPr>
              <w:t>8.punktā (</w:t>
            </w:r>
            <w:r w:rsidR="00756A73" w:rsidRPr="00583301">
              <w:rPr>
                <w:rFonts w:ascii="Times New Roman" w:hAnsi="Times New Roman" w:cs="Times New Roman"/>
              </w:rPr>
              <w:t>l</w:t>
            </w:r>
            <w:r w:rsidR="001202CF" w:rsidRPr="00583301">
              <w:rPr>
                <w:rFonts w:ascii="Times New Roman" w:hAnsi="Times New Roman" w:cs="Times New Roman"/>
              </w:rPr>
              <w:t xml:space="preserve">ūgums ailē “Komentāri” sniegt informāciju par </w:t>
            </w:r>
            <w:r w:rsidR="006425C7" w:rsidRPr="00583301">
              <w:rPr>
                <w:rFonts w:ascii="Times New Roman" w:hAnsi="Times New Roman" w:cs="Times New Roman"/>
              </w:rPr>
              <w:t xml:space="preserve">atbilstību katrai </w:t>
            </w:r>
            <w:r w:rsidR="00410B36" w:rsidRPr="00583301">
              <w:rPr>
                <w:rFonts w:ascii="Times New Roman" w:hAnsi="Times New Roman" w:cs="Times New Roman"/>
              </w:rPr>
              <w:t>prasībai, kas norādīta</w:t>
            </w:r>
            <w:r w:rsidR="007B48B2" w:rsidRPr="00583301">
              <w:rPr>
                <w:rFonts w:ascii="Times New Roman" w:hAnsi="Times New Roman" w:cs="Times New Roman"/>
              </w:rPr>
              <w:t>s</w:t>
            </w:r>
            <w:r w:rsidR="00410B36" w:rsidRPr="00583301">
              <w:rPr>
                <w:rFonts w:ascii="Times New Roman" w:hAnsi="Times New Roman" w:cs="Times New Roman"/>
              </w:rPr>
              <w:t xml:space="preserve"> Noteikumu 8.</w:t>
            </w:r>
            <w:r w:rsidR="007B48B2" w:rsidRPr="00583301">
              <w:rPr>
                <w:rFonts w:ascii="Times New Roman" w:hAnsi="Times New Roman" w:cs="Times New Roman"/>
              </w:rPr>
              <w:t>1.</w:t>
            </w:r>
            <w:r w:rsidR="00583301">
              <w:rPr>
                <w:rFonts w:ascii="Times New Roman" w:hAnsi="Times New Roman" w:cs="Times New Roman"/>
              </w:rPr>
              <w:t>–</w:t>
            </w:r>
            <w:r w:rsidR="007B48B2" w:rsidRPr="00583301">
              <w:rPr>
                <w:rFonts w:ascii="Times New Roman" w:hAnsi="Times New Roman" w:cs="Times New Roman"/>
              </w:rPr>
              <w:t>8.5.apakš</w:t>
            </w:r>
            <w:r w:rsidR="00410B36" w:rsidRPr="00583301">
              <w:rPr>
                <w:rFonts w:ascii="Times New Roman" w:hAnsi="Times New Roman" w:cs="Times New Roman"/>
              </w:rPr>
              <w:t>punkt</w:t>
            </w:r>
            <w:r w:rsidR="00756A73" w:rsidRPr="00583301">
              <w:rPr>
                <w:rFonts w:ascii="Times New Roman" w:hAnsi="Times New Roman" w:cs="Times New Roman"/>
              </w:rPr>
              <w:t>ā</w:t>
            </w:r>
            <w:r w:rsidR="003D16D0" w:rsidRPr="00583301">
              <w:rPr>
                <w:rFonts w:ascii="Times New Roman" w:hAnsi="Times New Roman" w:cs="Times New Roman"/>
              </w:rPr>
              <w:t>)</w:t>
            </w:r>
            <w:r w:rsidR="001202CF" w:rsidRPr="00583301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-158675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738B1BC" w14:textId="3553869D" w:rsidR="00884A8A" w:rsidRPr="00583301" w:rsidRDefault="00C524A8" w:rsidP="00B407A4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25072CB3" w14:textId="77777777" w:rsidR="00884A8A" w:rsidRPr="00583301" w:rsidRDefault="00884A8A" w:rsidP="000D77A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bookmarkEnd w:id="1"/>
      <w:tr w:rsidR="00552F53" w:rsidRPr="00583301" w14:paraId="0EF37EEE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CFC55C9" w14:textId="77777777" w:rsidR="00552F53" w:rsidRPr="00583301" w:rsidRDefault="00552F53" w:rsidP="00E800AC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5773DA9B" w14:textId="17C12C82" w:rsidR="00552F53" w:rsidRPr="00583301" w:rsidRDefault="00591465" w:rsidP="00B407A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Vai SR</w:t>
            </w:r>
            <w:r w:rsidR="007D3E5F" w:rsidRPr="00583301">
              <w:rPr>
                <w:rFonts w:ascii="Times New Roman" w:hAnsi="Times New Roman" w:cs="Times New Roman"/>
              </w:rPr>
              <w:t xml:space="preserve"> sniedzējs </w:t>
            </w:r>
            <w:r w:rsidR="00552F53" w:rsidRPr="00583301">
              <w:rPr>
                <w:rFonts w:ascii="Times New Roman" w:hAnsi="Times New Roman" w:cs="Times New Roman"/>
              </w:rPr>
              <w:t>salīdzināšanas rīka rezultātu iegūšanai izmanto objektīv</w:t>
            </w:r>
            <w:r w:rsidR="007D3E5F" w:rsidRPr="00583301">
              <w:rPr>
                <w:rFonts w:ascii="Times New Roman" w:hAnsi="Times New Roman" w:cs="Times New Roman"/>
              </w:rPr>
              <w:t>us</w:t>
            </w:r>
            <w:r w:rsidR="00552F53" w:rsidRPr="00583301">
              <w:rPr>
                <w:rFonts w:ascii="Times New Roman" w:hAnsi="Times New Roman" w:cs="Times New Roman"/>
              </w:rPr>
              <w:t xml:space="preserve"> kritērij</w:t>
            </w:r>
            <w:r w:rsidR="007D3E5F" w:rsidRPr="00583301">
              <w:rPr>
                <w:rFonts w:ascii="Times New Roman" w:hAnsi="Times New Roman" w:cs="Times New Roman"/>
              </w:rPr>
              <w:t>us</w:t>
            </w:r>
            <w:r w:rsidR="00552F53" w:rsidRPr="00583301">
              <w:rPr>
                <w:rFonts w:ascii="Times New Roman" w:hAnsi="Times New Roman" w:cs="Times New Roman"/>
              </w:rPr>
              <w:t xml:space="preserve">, kuru pamatā </w:t>
            </w:r>
            <w:r w:rsidR="007D3E5F" w:rsidRPr="00583301">
              <w:rPr>
                <w:rFonts w:ascii="Times New Roman" w:hAnsi="Times New Roman" w:cs="Times New Roman"/>
              </w:rPr>
              <w:t>ir</w:t>
            </w:r>
            <w:r w:rsidR="00552F53" w:rsidRPr="00583301">
              <w:rPr>
                <w:rFonts w:ascii="Times New Roman" w:hAnsi="Times New Roman" w:cs="Times New Roman"/>
              </w:rPr>
              <w:t xml:space="preserve"> vismaz cena un pakalpojuma funkcionalitāte</w:t>
            </w:r>
            <w:r w:rsidR="00AF6F90" w:rsidRPr="00583301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141304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2965D4E" w14:textId="15484AC9" w:rsidR="00552F53" w:rsidRPr="00583301" w:rsidRDefault="00C524A8" w:rsidP="00B407A4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2D862984" w14:textId="77777777" w:rsidR="00552F53" w:rsidRPr="00583301" w:rsidRDefault="00552F53" w:rsidP="000D77A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2F53" w:rsidRPr="00583301" w14:paraId="5F88A0C2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D936DDF" w14:textId="77777777" w:rsidR="00552F53" w:rsidRPr="00583301" w:rsidRDefault="00552F53" w:rsidP="00E800AC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1BEB0976" w14:textId="035F4FF1" w:rsidR="00552F53" w:rsidRPr="00583301" w:rsidRDefault="00D05A2E" w:rsidP="00B407A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 xml:space="preserve">Vai SR sniedzējs </w:t>
            </w:r>
            <w:r w:rsidR="00552F53" w:rsidRPr="00583301">
              <w:rPr>
                <w:rFonts w:ascii="Times New Roman" w:hAnsi="Times New Roman" w:cs="Times New Roman"/>
              </w:rPr>
              <w:t xml:space="preserve">skaidri </w:t>
            </w:r>
            <w:r w:rsidR="00E838E8" w:rsidRPr="00583301">
              <w:rPr>
                <w:rFonts w:ascii="Times New Roman" w:hAnsi="Times New Roman" w:cs="Times New Roman"/>
              </w:rPr>
              <w:t>norāda</w:t>
            </w:r>
            <w:r w:rsidR="00552F53" w:rsidRPr="00583301">
              <w:rPr>
                <w:rFonts w:ascii="Times New Roman" w:hAnsi="Times New Roman" w:cs="Times New Roman"/>
              </w:rPr>
              <w:t>, kā salīdzināšanas rīka rezultāti tiek kārtoti, rindoti</w:t>
            </w:r>
            <w:r w:rsidR="00560744" w:rsidRPr="00583301">
              <w:rPr>
                <w:rFonts w:ascii="Times New Roman" w:hAnsi="Times New Roman" w:cs="Times New Roman"/>
              </w:rPr>
              <w:t>?</w:t>
            </w:r>
            <w:r w:rsidR="00552F53" w:rsidRPr="00583301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86972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2D6BAAD" w14:textId="131ECE99" w:rsidR="00552F53" w:rsidRPr="00583301" w:rsidRDefault="0033466B" w:rsidP="00B407A4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22C44B47" w14:textId="77777777" w:rsidR="00552F53" w:rsidRPr="00583301" w:rsidRDefault="00552F53" w:rsidP="000D77A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0AB6" w:rsidRPr="00583301" w14:paraId="0A535BF9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3FB0432" w14:textId="77777777" w:rsidR="00E60AB6" w:rsidRPr="00583301" w:rsidRDefault="00E60AB6" w:rsidP="00E60AB6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3FDCCAA8" w14:textId="2FA28114" w:rsidR="00E60AB6" w:rsidRPr="00583301" w:rsidRDefault="00E60AB6" w:rsidP="00E60AB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 xml:space="preserve">Vai SR sniedzējs nodrošina iespējas lietotājiem pielāgot </w:t>
            </w:r>
            <w:r w:rsidR="00E838E8" w:rsidRPr="00583301">
              <w:rPr>
                <w:rFonts w:ascii="Times New Roman" w:hAnsi="Times New Roman" w:cs="Times New Roman"/>
              </w:rPr>
              <w:t xml:space="preserve">sev vēlamo </w:t>
            </w:r>
            <w:r w:rsidRPr="00583301">
              <w:rPr>
                <w:rFonts w:ascii="Times New Roman" w:hAnsi="Times New Roman" w:cs="Times New Roman"/>
              </w:rPr>
              <w:t xml:space="preserve">secību, kādā salīdzināšanas rīka rezultāti tiek </w:t>
            </w:r>
            <w:r w:rsidR="00E838E8" w:rsidRPr="00583301">
              <w:rPr>
                <w:rFonts w:ascii="Times New Roman" w:hAnsi="Times New Roman" w:cs="Times New Roman"/>
              </w:rPr>
              <w:t>rādīti</w:t>
            </w:r>
            <w:r w:rsidRPr="00583301">
              <w:rPr>
                <w:rFonts w:ascii="Times New Roman" w:hAnsi="Times New Roman" w:cs="Times New Roman"/>
              </w:rPr>
              <w:t>, piemēram, mainot kārtošanas, sarindošanas secību no augstākās uz zemāko cenu?</w:t>
            </w:r>
          </w:p>
        </w:tc>
        <w:sdt>
          <w:sdtPr>
            <w:rPr>
              <w:rFonts w:ascii="Times New Roman" w:hAnsi="Times New Roman" w:cs="Times New Roman"/>
            </w:rPr>
            <w:id w:val="-130045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457565E" w14:textId="6A4FA9A5" w:rsidR="00E60AB6" w:rsidRPr="00583301" w:rsidRDefault="00E60AB6" w:rsidP="00E60AB6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759904A0" w14:textId="77777777" w:rsidR="00E60AB6" w:rsidRPr="00583301" w:rsidRDefault="00E60AB6" w:rsidP="00E60AB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0AB6" w:rsidRPr="00583301" w14:paraId="7633B921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DC49577" w14:textId="77777777" w:rsidR="00E60AB6" w:rsidRPr="00583301" w:rsidRDefault="00E60AB6" w:rsidP="00E60AB6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39A6D4F1" w14:textId="124502CE" w:rsidR="00E60AB6" w:rsidRPr="00583301" w:rsidRDefault="00E60AB6" w:rsidP="00E60A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Vai SR sniedzējs nodrošina, ka jebkuri pieņēmumi, kas izdarīti aprēķinu ietvaros</w:t>
            </w:r>
            <w:r w:rsidR="007D5906">
              <w:rPr>
                <w:rFonts w:ascii="Times New Roman" w:hAnsi="Times New Roman" w:cs="Times New Roman"/>
              </w:rPr>
              <w:t>,</w:t>
            </w:r>
            <w:r w:rsidRPr="00583301">
              <w:rPr>
                <w:rFonts w:ascii="Times New Roman" w:hAnsi="Times New Roman" w:cs="Times New Roman"/>
              </w:rPr>
              <w:t xml:space="preserve"> tiek paskaidroti salīdzināšanas rīka lietotājam?</w:t>
            </w:r>
          </w:p>
        </w:tc>
        <w:sdt>
          <w:sdtPr>
            <w:rPr>
              <w:rFonts w:ascii="Times New Roman" w:hAnsi="Times New Roman" w:cs="Times New Roman"/>
            </w:rPr>
            <w:id w:val="-16578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043EBCE" w14:textId="0D2C1E3F" w:rsidR="00E60AB6" w:rsidRPr="00583301" w:rsidRDefault="00E60AB6" w:rsidP="00E60AB6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58BA17E6" w14:textId="77777777" w:rsidR="00E60AB6" w:rsidRPr="00583301" w:rsidRDefault="00E60AB6" w:rsidP="00E60A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0AB6" w:rsidRPr="00583301" w14:paraId="2704F1A9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DC0856E" w14:textId="77777777" w:rsidR="00E60AB6" w:rsidRPr="00583301" w:rsidRDefault="00E60AB6" w:rsidP="00E60AB6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7DCB87C7" w14:textId="30BB5230" w:rsidR="00E60AB6" w:rsidRPr="00583301" w:rsidRDefault="00E60AB6" w:rsidP="00E60AB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Vai SR sniedzējs, nodrošinot salīdzināšanas rīku, izmanto valsts valodu?</w:t>
            </w:r>
          </w:p>
        </w:tc>
        <w:sdt>
          <w:sdtPr>
            <w:rPr>
              <w:rFonts w:ascii="Times New Roman" w:hAnsi="Times New Roman" w:cs="Times New Roman"/>
            </w:rPr>
            <w:id w:val="103723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424CDB0" w14:textId="709121AA" w:rsidR="00E60AB6" w:rsidRPr="00583301" w:rsidRDefault="00E60AB6" w:rsidP="00E60AB6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12F39E19" w14:textId="77777777" w:rsidR="00E60AB6" w:rsidRPr="00583301" w:rsidRDefault="00E60AB6" w:rsidP="00E60AB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0AB6" w:rsidRPr="00583301" w14:paraId="476FB01D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64D4F98" w14:textId="77777777" w:rsidR="00E60AB6" w:rsidRPr="00583301" w:rsidRDefault="00E60AB6" w:rsidP="00E60AB6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2EF33989" w14:textId="306BC4AE" w:rsidR="00E60AB6" w:rsidRPr="00583301" w:rsidRDefault="00E60AB6" w:rsidP="00E60A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 xml:space="preserve">Vai SR sniedzēja </w:t>
            </w:r>
            <w:r w:rsidR="007D5906">
              <w:rPr>
                <w:rFonts w:ascii="Times New Roman" w:hAnsi="Times New Roman" w:cs="Times New Roman"/>
              </w:rPr>
              <w:t>izman</w:t>
            </w:r>
            <w:r w:rsidR="007D5906" w:rsidRPr="00583301">
              <w:rPr>
                <w:rFonts w:ascii="Times New Roman" w:hAnsi="Times New Roman" w:cs="Times New Roman"/>
              </w:rPr>
              <w:t xml:space="preserve">totais </w:t>
            </w:r>
            <w:r w:rsidRPr="00583301">
              <w:rPr>
                <w:rFonts w:ascii="Times New Roman" w:hAnsi="Times New Roman" w:cs="Times New Roman"/>
              </w:rPr>
              <w:t xml:space="preserve">salīdzināšanas rīka risinājums nodrošina informācijas atjaunošanu vismaz vienu reizi diennaktī? </w:t>
            </w:r>
          </w:p>
        </w:tc>
        <w:sdt>
          <w:sdtPr>
            <w:rPr>
              <w:rFonts w:ascii="Times New Roman" w:hAnsi="Times New Roman" w:cs="Times New Roman"/>
            </w:rPr>
            <w:id w:val="-70409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3F302E7" w14:textId="0AC55B3D" w:rsidR="00E60AB6" w:rsidRPr="00583301" w:rsidRDefault="00E60AB6" w:rsidP="00E60AB6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5CC3325B" w14:textId="77777777" w:rsidR="00E60AB6" w:rsidRPr="00583301" w:rsidRDefault="00E60AB6" w:rsidP="00E60A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0AB6" w:rsidRPr="00583301" w14:paraId="42AF86AE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791E9A5" w14:textId="77777777" w:rsidR="00E60AB6" w:rsidRPr="00583301" w:rsidRDefault="00E60AB6" w:rsidP="00E60AB6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63BD443E" w14:textId="5DA9EE09" w:rsidR="00E60AB6" w:rsidRPr="00583301" w:rsidRDefault="00E60AB6" w:rsidP="00E60AB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Vai SR sniedzēja salīdzināšanas rīks norāda informācijas atjaunināšanas datumu un laiku?</w:t>
            </w:r>
          </w:p>
        </w:tc>
        <w:sdt>
          <w:sdtPr>
            <w:rPr>
              <w:rFonts w:ascii="Times New Roman" w:hAnsi="Times New Roman" w:cs="Times New Roman"/>
            </w:rPr>
            <w:id w:val="33320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EEFEE8A" w14:textId="5049FCF7" w:rsidR="00E60AB6" w:rsidRPr="00583301" w:rsidRDefault="00E60AB6" w:rsidP="00E60AB6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059F132E" w14:textId="77777777" w:rsidR="00E60AB6" w:rsidRPr="00583301" w:rsidRDefault="00E60AB6" w:rsidP="00E60AB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0AB6" w:rsidRPr="00583301" w14:paraId="06A3A71A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8BF7AE" w14:textId="77777777" w:rsidR="00E60AB6" w:rsidRPr="00583301" w:rsidRDefault="00E60AB6" w:rsidP="00E60AB6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0BA9C9C5" w14:textId="68884046" w:rsidR="00E60AB6" w:rsidRPr="00583301" w:rsidRDefault="00E60AB6" w:rsidP="00E60A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Vai SR sniedzēja salīdzināšanas rīks nodrošina, ka tiek sniegta informācija par š</w:t>
            </w:r>
            <w:r w:rsidR="007D5906">
              <w:rPr>
                <w:rFonts w:ascii="Times New Roman" w:hAnsi="Times New Roman" w:cs="Times New Roman"/>
              </w:rPr>
              <w:t>ād</w:t>
            </w:r>
            <w:r w:rsidRPr="00583301">
              <w:rPr>
                <w:rFonts w:ascii="Times New Roman" w:hAnsi="Times New Roman" w:cs="Times New Roman"/>
              </w:rPr>
              <w:t>iem pakalpojumu aspektiem</w:t>
            </w:r>
            <w:r w:rsidR="002F7BD8" w:rsidRPr="0058330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76" w:type="dxa"/>
          </w:tcPr>
          <w:p w14:paraId="0BAE5234" w14:textId="5787967F" w:rsidR="00E60AB6" w:rsidRPr="00583301" w:rsidRDefault="00E60AB6" w:rsidP="00E60AB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943AE1" w14:textId="77777777" w:rsidR="00E60AB6" w:rsidRPr="00583301" w:rsidRDefault="00E60AB6" w:rsidP="00E60A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0AB6" w:rsidRPr="00583301" w14:paraId="6D5C8E70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1E0220E" w14:textId="77777777" w:rsidR="00E60AB6" w:rsidRPr="00583301" w:rsidRDefault="00E60AB6" w:rsidP="00E60AB6">
            <w:pPr>
              <w:pStyle w:val="Sarakstarindkopa"/>
              <w:numPr>
                <w:ilvl w:val="2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6E876859" w14:textId="15B706AF" w:rsidR="00E60AB6" w:rsidRPr="00583301" w:rsidRDefault="002F7BD8" w:rsidP="00E60AB6">
            <w:pPr>
              <w:spacing w:before="60" w:after="6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 xml:space="preserve">Par </w:t>
            </w:r>
            <w:r w:rsidR="00E60AB6" w:rsidRPr="00583301">
              <w:rPr>
                <w:rFonts w:ascii="Times New Roman" w:hAnsi="Times New Roman" w:cs="Times New Roman"/>
              </w:rPr>
              <w:t xml:space="preserve">terminētā elektronisko sakaru pakalpojuma līguma </w:t>
            </w:r>
            <w:r w:rsidRPr="00583301">
              <w:rPr>
                <w:rFonts w:ascii="Times New Roman" w:hAnsi="Times New Roman" w:cs="Times New Roman"/>
              </w:rPr>
              <w:t>ilgumu</w:t>
            </w:r>
            <w:r w:rsidR="00E60AB6" w:rsidRPr="00583301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</w:rPr>
            <w:id w:val="30305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BBB026F" w14:textId="60DF4829" w:rsidR="00E60AB6" w:rsidRPr="00583301" w:rsidRDefault="00E60AB6" w:rsidP="00E60AB6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30594FF1" w14:textId="77777777" w:rsidR="00E60AB6" w:rsidRPr="00583301" w:rsidRDefault="00E60AB6" w:rsidP="00E60AB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0AB6" w:rsidRPr="00583301" w14:paraId="7330842B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9CF718B" w14:textId="77777777" w:rsidR="00E60AB6" w:rsidRPr="00583301" w:rsidRDefault="00E60AB6" w:rsidP="00E60AB6">
            <w:pPr>
              <w:pStyle w:val="Sarakstarindkopa"/>
              <w:numPr>
                <w:ilvl w:val="2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5643D8DB" w14:textId="4328F756" w:rsidR="00E60AB6" w:rsidRPr="00583301" w:rsidRDefault="002F7BD8" w:rsidP="00E60AB6">
            <w:pPr>
              <w:spacing w:before="60" w:after="6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 xml:space="preserve">Par </w:t>
            </w:r>
            <w:r w:rsidR="00E60AB6" w:rsidRPr="00583301">
              <w:rPr>
                <w:rFonts w:ascii="Times New Roman" w:hAnsi="Times New Roman" w:cs="Times New Roman"/>
              </w:rPr>
              <w:t xml:space="preserve">pakalpojuma </w:t>
            </w:r>
            <w:r w:rsidRPr="00583301">
              <w:rPr>
                <w:rFonts w:ascii="Times New Roman" w:hAnsi="Times New Roman" w:cs="Times New Roman"/>
              </w:rPr>
              <w:t xml:space="preserve">sākotnējām </w:t>
            </w:r>
            <w:r w:rsidR="00E60AB6" w:rsidRPr="00583301">
              <w:rPr>
                <w:rFonts w:ascii="Times New Roman" w:hAnsi="Times New Roman" w:cs="Times New Roman"/>
              </w:rPr>
              <w:t>izmaks</w:t>
            </w:r>
            <w:r w:rsidRPr="00583301">
              <w:rPr>
                <w:rFonts w:ascii="Times New Roman" w:hAnsi="Times New Roman" w:cs="Times New Roman"/>
              </w:rPr>
              <w:t>ām</w:t>
            </w:r>
            <w:r w:rsidR="00E60AB6" w:rsidRPr="00583301">
              <w:rPr>
                <w:rFonts w:ascii="Times New Roman" w:hAnsi="Times New Roman" w:cs="Times New Roman"/>
              </w:rPr>
              <w:t xml:space="preserve"> – ierīkošana</w:t>
            </w:r>
            <w:r w:rsidR="007D5906">
              <w:rPr>
                <w:rFonts w:ascii="Times New Roman" w:hAnsi="Times New Roman" w:cs="Times New Roman"/>
              </w:rPr>
              <w:t>s</w:t>
            </w:r>
            <w:r w:rsidR="00E60AB6" w:rsidRPr="00583301">
              <w:rPr>
                <w:rFonts w:ascii="Times New Roman" w:hAnsi="Times New Roman" w:cs="Times New Roman"/>
              </w:rPr>
              <w:t>, pieslēguma maksa.</w:t>
            </w:r>
          </w:p>
        </w:tc>
        <w:sdt>
          <w:sdtPr>
            <w:rPr>
              <w:rFonts w:ascii="Times New Roman" w:hAnsi="Times New Roman" w:cs="Times New Roman"/>
            </w:rPr>
            <w:id w:val="-37578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3E330F7" w14:textId="70E02947" w:rsidR="00E60AB6" w:rsidRPr="00583301" w:rsidRDefault="00E60AB6" w:rsidP="00E60AB6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3DDA1A52" w14:textId="77777777" w:rsidR="00E60AB6" w:rsidRPr="00583301" w:rsidRDefault="00E60AB6" w:rsidP="00E60A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0AB6" w:rsidRPr="00583301" w14:paraId="070A35F9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A45EE13" w14:textId="77777777" w:rsidR="00E60AB6" w:rsidRPr="00583301" w:rsidRDefault="00E60AB6" w:rsidP="00E60AB6">
            <w:pPr>
              <w:pStyle w:val="Sarakstarindkopa"/>
              <w:numPr>
                <w:ilvl w:val="2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17CB5194" w14:textId="2FCF1050" w:rsidR="00E60AB6" w:rsidRPr="00583301" w:rsidRDefault="002F7BD8" w:rsidP="00E60AB6">
            <w:pPr>
              <w:spacing w:before="60" w:after="6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I</w:t>
            </w:r>
            <w:r w:rsidR="00E60AB6" w:rsidRPr="00583301">
              <w:rPr>
                <w:rFonts w:ascii="Times New Roman" w:hAnsi="Times New Roman" w:cs="Times New Roman"/>
              </w:rPr>
              <w:t>nformācija par jebkādiem datu lietošan</w:t>
            </w:r>
            <w:r w:rsidR="007825E6">
              <w:rPr>
                <w:rFonts w:ascii="Times New Roman" w:hAnsi="Times New Roman" w:cs="Times New Roman"/>
              </w:rPr>
              <w:t>as</w:t>
            </w:r>
            <w:r w:rsidR="00E60AB6" w:rsidRPr="00583301">
              <w:rPr>
                <w:rFonts w:ascii="Times New Roman" w:hAnsi="Times New Roman" w:cs="Times New Roman"/>
              </w:rPr>
              <w:t xml:space="preserve"> ierobežoj</w:t>
            </w:r>
            <w:r w:rsidR="007825E6">
              <w:rPr>
                <w:rFonts w:ascii="Times New Roman" w:hAnsi="Times New Roman" w:cs="Times New Roman"/>
              </w:rPr>
              <w:t>umiem</w:t>
            </w:r>
            <w:r w:rsidR="00E60AB6" w:rsidRPr="00583301">
              <w:rPr>
                <w:rFonts w:ascii="Times New Roman" w:hAnsi="Times New Roman" w:cs="Times New Roman"/>
              </w:rPr>
              <w:t xml:space="preserve"> pakalpojumiem, kas identificēti salīdzināšanas rezultātos.</w:t>
            </w:r>
          </w:p>
        </w:tc>
        <w:sdt>
          <w:sdtPr>
            <w:rPr>
              <w:rFonts w:ascii="Times New Roman" w:hAnsi="Times New Roman" w:cs="Times New Roman"/>
            </w:rPr>
            <w:id w:val="-19253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E056C36" w14:textId="629C8792" w:rsidR="00E60AB6" w:rsidRPr="00583301" w:rsidRDefault="00E60AB6" w:rsidP="00E60AB6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61153E77" w14:textId="77777777" w:rsidR="00E60AB6" w:rsidRPr="00583301" w:rsidRDefault="00E60AB6" w:rsidP="00E60AB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0AB6" w:rsidRPr="00583301" w14:paraId="32E79277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6D2C9E3" w14:textId="77777777" w:rsidR="00E60AB6" w:rsidRPr="00583301" w:rsidRDefault="00E60AB6" w:rsidP="00E60AB6">
            <w:pPr>
              <w:pStyle w:val="Sarakstarindkopa"/>
              <w:numPr>
                <w:ilvl w:val="2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3F97F763" w14:textId="49CC7C1A" w:rsidR="00E60AB6" w:rsidRPr="00583301" w:rsidRDefault="002F7BD8" w:rsidP="00E60AB6">
            <w:pPr>
              <w:spacing w:before="60" w:after="6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 xml:space="preserve">Par </w:t>
            </w:r>
            <w:r w:rsidR="00E60AB6" w:rsidRPr="00583301">
              <w:rPr>
                <w:rFonts w:ascii="Times New Roman" w:hAnsi="Times New Roman" w:cs="Times New Roman"/>
              </w:rPr>
              <w:t>atlaid</w:t>
            </w:r>
            <w:r w:rsidRPr="00583301">
              <w:rPr>
                <w:rFonts w:ascii="Times New Roman" w:hAnsi="Times New Roman" w:cs="Times New Roman"/>
              </w:rPr>
              <w:t>ēm</w:t>
            </w:r>
            <w:r w:rsidR="00E60AB6" w:rsidRPr="00583301">
              <w:rPr>
                <w:rFonts w:ascii="Times New Roman" w:hAnsi="Times New Roman" w:cs="Times New Roman"/>
              </w:rPr>
              <w:t>, kas pakalpojuma tarifam tiek piemērotas uz noteiktu laika periodu.</w:t>
            </w:r>
          </w:p>
        </w:tc>
        <w:sdt>
          <w:sdtPr>
            <w:rPr>
              <w:rFonts w:ascii="Times New Roman" w:hAnsi="Times New Roman" w:cs="Times New Roman"/>
            </w:rPr>
            <w:id w:val="46047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3FA5659" w14:textId="2A09D2C4" w:rsidR="00E60AB6" w:rsidRPr="00583301" w:rsidRDefault="00E60AB6" w:rsidP="00E60AB6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75CF75D0" w14:textId="77777777" w:rsidR="00E60AB6" w:rsidRPr="00583301" w:rsidRDefault="00E60AB6" w:rsidP="00E60A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0AB6" w:rsidRPr="00583301" w14:paraId="45C046D2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E672363" w14:textId="77777777" w:rsidR="00E60AB6" w:rsidRPr="00583301" w:rsidRDefault="00E60AB6" w:rsidP="00E60AB6">
            <w:pPr>
              <w:pStyle w:val="Sarakstarindkopa"/>
              <w:numPr>
                <w:ilvl w:val="2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55C581DA" w14:textId="4D1366D0" w:rsidR="00E60AB6" w:rsidRPr="00583301" w:rsidRDefault="002F7BD8" w:rsidP="00E60AB6">
            <w:pPr>
              <w:spacing w:before="60" w:after="6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 xml:space="preserve">Par </w:t>
            </w:r>
            <w:r w:rsidR="00E60AB6" w:rsidRPr="00583301">
              <w:rPr>
                <w:rFonts w:ascii="Times New Roman" w:hAnsi="Times New Roman" w:cs="Times New Roman"/>
              </w:rPr>
              <w:t>citiem pakalpojuma aspektiem saskaņā ar Noteikumu 1., 2. un 3.pielikuma prasībām.</w:t>
            </w:r>
          </w:p>
        </w:tc>
        <w:sdt>
          <w:sdtPr>
            <w:rPr>
              <w:rFonts w:ascii="Times New Roman" w:hAnsi="Times New Roman" w:cs="Times New Roman"/>
            </w:rPr>
            <w:id w:val="-170532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5136FD3" w14:textId="55E7842A" w:rsidR="00E60AB6" w:rsidRPr="00583301" w:rsidRDefault="00E60AB6" w:rsidP="00E60AB6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25B5AD26" w14:textId="77777777" w:rsidR="00E60AB6" w:rsidRPr="00583301" w:rsidRDefault="00E60AB6" w:rsidP="00E60AB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0AB6" w:rsidRPr="00583301" w14:paraId="3D147D81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EB14B83" w14:textId="77777777" w:rsidR="00E60AB6" w:rsidRPr="00583301" w:rsidRDefault="00E60AB6" w:rsidP="00E60AB6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22AAC9F1" w14:textId="19326BDC" w:rsidR="00E60AB6" w:rsidRPr="00583301" w:rsidRDefault="00E60AB6" w:rsidP="00E60A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Vai SR sniedzēja salīdzināšanas rīks nodroši</w:t>
            </w:r>
            <w:r w:rsidR="00E838E8" w:rsidRPr="00583301">
              <w:rPr>
                <w:rFonts w:ascii="Times New Roman" w:hAnsi="Times New Roman" w:cs="Times New Roman"/>
              </w:rPr>
              <w:t xml:space="preserve">na skaidri saprotamu informāciju, </w:t>
            </w:r>
            <w:r w:rsidRPr="00583301">
              <w:rPr>
                <w:rFonts w:ascii="Times New Roman" w:hAnsi="Times New Roman" w:cs="Times New Roman"/>
              </w:rPr>
              <w:t>ja pakalpojuma cena ir atkarīga no tā, kur un kā pakalpojums tiek iegādāts</w:t>
            </w:r>
            <w:r w:rsidR="00E838E8" w:rsidRPr="00583301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194480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D11E504" w14:textId="2DC62CBB" w:rsidR="00E60AB6" w:rsidRPr="00583301" w:rsidRDefault="00E60AB6" w:rsidP="00E60AB6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028B825B" w14:textId="77777777" w:rsidR="00E60AB6" w:rsidRPr="00583301" w:rsidRDefault="00E60AB6" w:rsidP="00E60A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0AB6" w:rsidRPr="00583301" w14:paraId="7001A1E9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DED31D5" w14:textId="77777777" w:rsidR="00E60AB6" w:rsidRPr="00583301" w:rsidRDefault="00E60AB6" w:rsidP="00E60AB6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3F9DB62F" w14:textId="4B9A47D7" w:rsidR="00E60AB6" w:rsidRPr="00583301" w:rsidRDefault="00E60AB6" w:rsidP="00E60AB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Vai SR sniedzēja salīdzināšanas rīkā tiek norādīti salīdzināšanas rezultātos iekļauto elektronisko sakaru komersantu nosaukumi?</w:t>
            </w:r>
          </w:p>
        </w:tc>
        <w:sdt>
          <w:sdtPr>
            <w:rPr>
              <w:rFonts w:ascii="Times New Roman" w:hAnsi="Times New Roman" w:cs="Times New Roman"/>
            </w:rPr>
            <w:id w:val="134150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0630204" w14:textId="00D125CC" w:rsidR="00E60AB6" w:rsidRPr="00583301" w:rsidRDefault="00E60AB6" w:rsidP="00E60AB6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11511E3C" w14:textId="77777777" w:rsidR="00E60AB6" w:rsidRPr="00583301" w:rsidRDefault="00E60AB6" w:rsidP="00E60AB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0AB6" w:rsidRPr="00583301" w14:paraId="3FD7D0CD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EEEB9DA" w14:textId="77777777" w:rsidR="00E60AB6" w:rsidRPr="00583301" w:rsidRDefault="00E60AB6" w:rsidP="00E60AB6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675CBE14" w14:textId="3A5594F6" w:rsidR="00E60AB6" w:rsidRPr="00583301" w:rsidRDefault="00E60AB6" w:rsidP="00E60A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Vai SR</w:t>
            </w:r>
            <w:r w:rsidR="00756A73" w:rsidRPr="00583301">
              <w:rPr>
                <w:rFonts w:ascii="Times New Roman" w:hAnsi="Times New Roman" w:cs="Times New Roman"/>
              </w:rPr>
              <w:t xml:space="preserve"> sniedzēja</w:t>
            </w:r>
            <w:r w:rsidRPr="00583301">
              <w:rPr>
                <w:rFonts w:ascii="Times New Roman" w:hAnsi="Times New Roman" w:cs="Times New Roman"/>
              </w:rPr>
              <w:t xml:space="preserve"> salīdzināšanas rīks pieejams ikvienam </w:t>
            </w:r>
            <w:r w:rsidR="00421D8A" w:rsidRPr="00583301">
              <w:rPr>
                <w:rFonts w:ascii="Times New Roman" w:hAnsi="Times New Roman" w:cs="Times New Roman"/>
              </w:rPr>
              <w:t xml:space="preserve">elektronisko sakaru </w:t>
            </w:r>
            <w:r w:rsidRPr="00583301">
              <w:rPr>
                <w:rFonts w:ascii="Times New Roman" w:hAnsi="Times New Roman" w:cs="Times New Roman"/>
              </w:rPr>
              <w:t xml:space="preserve">komersantam, </w:t>
            </w:r>
            <w:r w:rsidR="00E838E8" w:rsidRPr="00583301">
              <w:rPr>
                <w:rFonts w:ascii="Times New Roman" w:hAnsi="Times New Roman" w:cs="Times New Roman"/>
              </w:rPr>
              <w:t xml:space="preserve">kas </w:t>
            </w:r>
            <w:r w:rsidRPr="00583301">
              <w:rPr>
                <w:rFonts w:ascii="Times New Roman" w:hAnsi="Times New Roman" w:cs="Times New Roman"/>
              </w:rPr>
              <w:t>vēlas, lai tā sniegtie elektronisko sakaru pakalpojumi būtu pieejami salīdzināšanas rīkā?</w:t>
            </w:r>
          </w:p>
        </w:tc>
        <w:sdt>
          <w:sdtPr>
            <w:rPr>
              <w:rFonts w:ascii="Times New Roman" w:hAnsi="Times New Roman" w:cs="Times New Roman"/>
            </w:rPr>
            <w:id w:val="201734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BF4F5F5" w14:textId="72A3C425" w:rsidR="00E60AB6" w:rsidRPr="00583301" w:rsidRDefault="00E60AB6" w:rsidP="00E60AB6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2F8C990A" w14:textId="77777777" w:rsidR="00E60AB6" w:rsidRPr="00583301" w:rsidRDefault="00E60AB6" w:rsidP="00E60A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0AB6" w:rsidRPr="00583301" w14:paraId="7C464090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928E46" w14:textId="77777777" w:rsidR="00E60AB6" w:rsidRPr="00583301" w:rsidRDefault="00E60AB6" w:rsidP="00E60AB6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7068F13D" w14:textId="67D51E17" w:rsidR="00E60AB6" w:rsidRPr="00583301" w:rsidRDefault="00E60AB6" w:rsidP="00E60AB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Vai SR sniedzējs nodrošina skaidru, godīgu un savlaicīgu sūdzību izskatīšanas procesu (</w:t>
            </w:r>
            <w:r w:rsidR="00756A73" w:rsidRPr="00583301">
              <w:rPr>
                <w:rFonts w:ascii="Times New Roman" w:hAnsi="Times New Roman" w:cs="Times New Roman"/>
              </w:rPr>
              <w:t>l</w:t>
            </w:r>
            <w:r w:rsidRPr="00583301">
              <w:rPr>
                <w:rFonts w:ascii="Times New Roman" w:hAnsi="Times New Roman" w:cs="Times New Roman"/>
              </w:rPr>
              <w:t>ūgums ailē “Komentāri” sniegt informāciju par sūdzības izskatīšanas procesa soļiem un termiņiem)?</w:t>
            </w:r>
          </w:p>
        </w:tc>
        <w:sdt>
          <w:sdtPr>
            <w:rPr>
              <w:rFonts w:ascii="Times New Roman" w:hAnsi="Times New Roman" w:cs="Times New Roman"/>
            </w:rPr>
            <w:id w:val="-132257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4FB9AE3" w14:textId="0FA8B2C3" w:rsidR="00E60AB6" w:rsidRPr="00583301" w:rsidRDefault="00E60AB6" w:rsidP="00E60AB6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4371B554" w14:textId="77777777" w:rsidR="00E60AB6" w:rsidRPr="00583301" w:rsidRDefault="00E60AB6" w:rsidP="00E60AB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0AB6" w:rsidRPr="00583301" w14:paraId="623FBCF1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17A5C92" w14:textId="77777777" w:rsidR="00E60AB6" w:rsidRPr="00583301" w:rsidRDefault="00E60AB6" w:rsidP="00E60AB6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1E3DFA26" w14:textId="57965B1B" w:rsidR="00E60AB6" w:rsidRPr="00583301" w:rsidRDefault="00E60AB6" w:rsidP="00E60A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 xml:space="preserve">Vai SR sniedzēja salīdzināšanas rīks nodrošina lietotājiem iespēju iegūt informāciju par pakalpojumu tarifiem un atlaidēm, kas ir publiski pieejamas visiem lietotājiem? </w:t>
            </w:r>
          </w:p>
        </w:tc>
        <w:sdt>
          <w:sdtPr>
            <w:rPr>
              <w:rFonts w:ascii="Times New Roman" w:hAnsi="Times New Roman" w:cs="Times New Roman"/>
            </w:rPr>
            <w:id w:val="-198205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AB2449E" w14:textId="55DE9078" w:rsidR="00E60AB6" w:rsidRPr="00583301" w:rsidRDefault="00E60AB6" w:rsidP="00E60AB6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33FF3FCF" w14:textId="77777777" w:rsidR="00E60AB6" w:rsidRPr="00583301" w:rsidRDefault="00E60AB6" w:rsidP="00E60A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0AB6" w:rsidRPr="00583301" w14:paraId="1966EC00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7D34360" w14:textId="77777777" w:rsidR="00E60AB6" w:rsidRPr="00583301" w:rsidRDefault="00E60AB6" w:rsidP="00E60AB6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0ECC8422" w14:textId="224E244A" w:rsidR="00E60AB6" w:rsidRPr="00583301" w:rsidRDefault="00E60AB6" w:rsidP="00E60AB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Vai SR sniedzēja salīdzināšanas rīka pakalpojumi ir saderīgi ar lietotāju iekārtām, operētājsistēmām un programmatūru (</w:t>
            </w:r>
            <w:r w:rsidR="007D5906">
              <w:rPr>
                <w:rFonts w:ascii="Times New Roman" w:hAnsi="Times New Roman" w:cs="Times New Roman"/>
              </w:rPr>
              <w:t>l</w:t>
            </w:r>
            <w:r w:rsidRPr="00583301">
              <w:rPr>
                <w:rFonts w:ascii="Times New Roman" w:hAnsi="Times New Roman" w:cs="Times New Roman"/>
              </w:rPr>
              <w:t>ū</w:t>
            </w:r>
            <w:r w:rsidR="007D5906">
              <w:rPr>
                <w:rFonts w:ascii="Times New Roman" w:hAnsi="Times New Roman" w:cs="Times New Roman"/>
              </w:rPr>
              <w:t>dzam</w:t>
            </w:r>
            <w:r w:rsidRPr="00583301">
              <w:rPr>
                <w:rFonts w:ascii="Times New Roman" w:hAnsi="Times New Roman" w:cs="Times New Roman"/>
              </w:rPr>
              <w:t xml:space="preserve"> ailē “Komentāri” sniegt informāciju par saderīgajām iekārtām, operētājsistēmām un programmatūru)?</w:t>
            </w:r>
          </w:p>
        </w:tc>
        <w:sdt>
          <w:sdtPr>
            <w:rPr>
              <w:rFonts w:ascii="Times New Roman" w:hAnsi="Times New Roman" w:cs="Times New Roman"/>
            </w:rPr>
            <w:id w:val="-38194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6F5C00D" w14:textId="56593D2F" w:rsidR="00E60AB6" w:rsidRPr="00583301" w:rsidRDefault="00E60AB6" w:rsidP="00E60AB6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2CD5994D" w14:textId="77777777" w:rsidR="00E60AB6" w:rsidRPr="00583301" w:rsidRDefault="00E60AB6" w:rsidP="00E60AB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0AB6" w:rsidRPr="00583301" w14:paraId="6760E438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E0269AB" w14:textId="178C5041" w:rsidR="00E60AB6" w:rsidRPr="00583301" w:rsidRDefault="00E60AB6" w:rsidP="00E60AB6">
            <w:pPr>
              <w:pStyle w:val="Sarakstarindkopa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1D9CB810" w14:textId="216F2AFD" w:rsidR="00E60AB6" w:rsidRPr="00583301" w:rsidRDefault="00E60AB6" w:rsidP="00E60A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83301">
              <w:rPr>
                <w:rFonts w:ascii="Times New Roman" w:hAnsi="Times New Roman" w:cs="Times New Roman"/>
                <w:b/>
                <w:bCs/>
              </w:rPr>
              <w:t>Īpašās prasības</w:t>
            </w:r>
          </w:p>
        </w:tc>
        <w:tc>
          <w:tcPr>
            <w:tcW w:w="1276" w:type="dxa"/>
          </w:tcPr>
          <w:p w14:paraId="204E09B8" w14:textId="07B2D31C" w:rsidR="00E60AB6" w:rsidRPr="00583301" w:rsidRDefault="00E60AB6" w:rsidP="00E60AB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0B7A55" w14:textId="77777777" w:rsidR="00E60AB6" w:rsidRPr="00583301" w:rsidRDefault="00E60AB6" w:rsidP="00E60A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0AB6" w:rsidRPr="00583301" w14:paraId="301A38F3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B203447" w14:textId="7CEF9312" w:rsidR="00E60AB6" w:rsidRPr="00583301" w:rsidRDefault="00E60AB6" w:rsidP="00E60AB6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6D824BE6" w14:textId="2ED6B922" w:rsidR="00E60AB6" w:rsidRPr="00583301" w:rsidRDefault="00E60AB6" w:rsidP="00E60AB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 xml:space="preserve">Vai SR sniedzējs salīdzināšanas rīkā iekļāvis </w:t>
            </w:r>
            <w:r w:rsidR="002F7BD8" w:rsidRPr="00583301">
              <w:rPr>
                <w:rFonts w:ascii="Times New Roman" w:hAnsi="Times New Roman" w:cs="Times New Roman"/>
              </w:rPr>
              <w:t xml:space="preserve">šādus </w:t>
            </w:r>
            <w:r w:rsidRPr="00583301">
              <w:rPr>
                <w:rFonts w:ascii="Times New Roman" w:hAnsi="Times New Roman" w:cs="Times New Roman"/>
              </w:rPr>
              <w:t>elektronisko sakaru pakalpojumus?</w:t>
            </w:r>
          </w:p>
        </w:tc>
        <w:tc>
          <w:tcPr>
            <w:tcW w:w="1276" w:type="dxa"/>
          </w:tcPr>
          <w:p w14:paraId="3AA6BB07" w14:textId="77777777" w:rsidR="00E60AB6" w:rsidRPr="00583301" w:rsidRDefault="00E60AB6" w:rsidP="00E60AB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12D8F7" w14:textId="77777777" w:rsidR="00E60AB6" w:rsidRPr="00583301" w:rsidRDefault="00E60AB6" w:rsidP="00E60AB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0AB6" w:rsidRPr="00583301" w14:paraId="46D87900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C0D131B" w14:textId="77777777" w:rsidR="00E60AB6" w:rsidRPr="00583301" w:rsidRDefault="00E60AB6" w:rsidP="00E60AB6">
            <w:pPr>
              <w:pStyle w:val="Sarakstarindkopa"/>
              <w:numPr>
                <w:ilvl w:val="2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3CA2C47B" w14:textId="2269A57F" w:rsidR="00E60AB6" w:rsidRPr="00583301" w:rsidRDefault="002F7BD8" w:rsidP="00E60AB6">
            <w:pPr>
              <w:spacing w:before="60" w:after="6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 xml:space="preserve">Interneta </w:t>
            </w:r>
            <w:r w:rsidR="00E60AB6" w:rsidRPr="00583301">
              <w:rPr>
                <w:rFonts w:ascii="Times New Roman" w:hAnsi="Times New Roman" w:cs="Times New Roman"/>
              </w:rPr>
              <w:t>piekļuves pakalpojums fiksētā elektronisko sakaru tīklā.</w:t>
            </w:r>
          </w:p>
        </w:tc>
        <w:sdt>
          <w:sdtPr>
            <w:rPr>
              <w:rFonts w:ascii="Times New Roman" w:hAnsi="Times New Roman" w:cs="Times New Roman"/>
            </w:rPr>
            <w:id w:val="-92002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B587C13" w14:textId="5D4A5C0B" w:rsidR="00E60AB6" w:rsidRPr="00583301" w:rsidRDefault="00E60AB6" w:rsidP="00E60AB6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4290C4BE" w14:textId="77777777" w:rsidR="00E60AB6" w:rsidRPr="00583301" w:rsidRDefault="00E60AB6" w:rsidP="00E60A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0AB6" w:rsidRPr="00583301" w14:paraId="6F9796D4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1F4CAB6" w14:textId="77777777" w:rsidR="00E60AB6" w:rsidRPr="00583301" w:rsidRDefault="00E60AB6" w:rsidP="00E60AB6">
            <w:pPr>
              <w:pStyle w:val="Sarakstarindkopa"/>
              <w:numPr>
                <w:ilvl w:val="2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47116F4D" w14:textId="62D7B3D6" w:rsidR="00E60AB6" w:rsidRPr="00583301" w:rsidRDefault="002F7BD8" w:rsidP="00E60AB6">
            <w:pPr>
              <w:spacing w:before="60" w:after="6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 xml:space="preserve">Interneta </w:t>
            </w:r>
            <w:r w:rsidR="00E60AB6" w:rsidRPr="00583301">
              <w:rPr>
                <w:rFonts w:ascii="Times New Roman" w:hAnsi="Times New Roman" w:cs="Times New Roman"/>
              </w:rPr>
              <w:t>piekļuves pakalpojums mobilā elektronisko sakaru tīklā.</w:t>
            </w:r>
          </w:p>
        </w:tc>
        <w:sdt>
          <w:sdtPr>
            <w:rPr>
              <w:rFonts w:ascii="Times New Roman" w:hAnsi="Times New Roman" w:cs="Times New Roman"/>
            </w:rPr>
            <w:id w:val="-56426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2E7A5E2" w14:textId="490E5A40" w:rsidR="00E60AB6" w:rsidRPr="00583301" w:rsidRDefault="00E60AB6" w:rsidP="00E60AB6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4AC12AE6" w14:textId="77777777" w:rsidR="00E60AB6" w:rsidRPr="00583301" w:rsidRDefault="00E60AB6" w:rsidP="00E60AB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0AB6" w:rsidRPr="00583301" w14:paraId="45419D05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96EEA8" w14:textId="77777777" w:rsidR="00E60AB6" w:rsidRPr="00583301" w:rsidRDefault="00E60AB6" w:rsidP="00E60AB6">
            <w:pPr>
              <w:pStyle w:val="Sarakstarindkopa"/>
              <w:numPr>
                <w:ilvl w:val="2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234E8ABC" w14:textId="70800F89" w:rsidR="00E60AB6" w:rsidRPr="00583301" w:rsidRDefault="002F7BD8" w:rsidP="00E60AB6">
            <w:pPr>
              <w:spacing w:before="60" w:after="6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 xml:space="preserve">Balss </w:t>
            </w:r>
            <w:r w:rsidR="00E60AB6" w:rsidRPr="00583301">
              <w:rPr>
                <w:rFonts w:ascii="Times New Roman" w:hAnsi="Times New Roman" w:cs="Times New Roman"/>
              </w:rPr>
              <w:t>sakaru pakalpojums fiksētā elektronisko sakaru tīklā.</w:t>
            </w:r>
          </w:p>
        </w:tc>
        <w:sdt>
          <w:sdtPr>
            <w:rPr>
              <w:rFonts w:ascii="Times New Roman" w:hAnsi="Times New Roman" w:cs="Times New Roman"/>
            </w:rPr>
            <w:id w:val="152629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72D10C3" w14:textId="237C863F" w:rsidR="00E60AB6" w:rsidRPr="00583301" w:rsidRDefault="00E60AB6" w:rsidP="00E60AB6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1A36D978" w14:textId="77777777" w:rsidR="00E60AB6" w:rsidRPr="00583301" w:rsidRDefault="00E60AB6" w:rsidP="00E60A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0AB6" w:rsidRPr="00583301" w14:paraId="26D60D04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1DCDBA9" w14:textId="77777777" w:rsidR="00E60AB6" w:rsidRPr="00583301" w:rsidRDefault="00E60AB6" w:rsidP="00E60AB6">
            <w:pPr>
              <w:pStyle w:val="Sarakstarindkopa"/>
              <w:numPr>
                <w:ilvl w:val="2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60E38E00" w14:textId="5DF386FC" w:rsidR="00E60AB6" w:rsidRPr="00583301" w:rsidRDefault="002F7BD8" w:rsidP="00E60AB6">
            <w:pPr>
              <w:spacing w:before="60" w:after="6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 xml:space="preserve">Balss </w:t>
            </w:r>
            <w:r w:rsidR="00E60AB6" w:rsidRPr="00583301">
              <w:rPr>
                <w:rFonts w:ascii="Times New Roman" w:hAnsi="Times New Roman" w:cs="Times New Roman"/>
              </w:rPr>
              <w:t>sakaru pakalpojums mobilā elektronisko sakaru tīklā.</w:t>
            </w:r>
          </w:p>
        </w:tc>
        <w:sdt>
          <w:sdtPr>
            <w:rPr>
              <w:rFonts w:ascii="Times New Roman" w:hAnsi="Times New Roman" w:cs="Times New Roman"/>
            </w:rPr>
            <w:id w:val="34575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4CB8B44" w14:textId="0531B1D5" w:rsidR="00E60AB6" w:rsidRPr="00583301" w:rsidRDefault="00E60AB6" w:rsidP="00E60AB6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28357BAB" w14:textId="77777777" w:rsidR="00E60AB6" w:rsidRPr="00583301" w:rsidRDefault="00E60AB6" w:rsidP="00E60AB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0AB6" w:rsidRPr="00583301" w14:paraId="304A4582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DE6D8FD" w14:textId="77777777" w:rsidR="00E60AB6" w:rsidRPr="00583301" w:rsidRDefault="00E60AB6" w:rsidP="00E60AB6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5C1F2E8F" w14:textId="673BC2DD" w:rsidR="00E60AB6" w:rsidRPr="00583301" w:rsidRDefault="00E60AB6" w:rsidP="00E60A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 xml:space="preserve">Vai SR sniedzējs salīdzināšanas rīkā iekļāvis arī </w:t>
            </w:r>
            <w:r w:rsidR="003575B5" w:rsidRPr="00583301">
              <w:rPr>
                <w:rFonts w:ascii="Times New Roman" w:hAnsi="Times New Roman" w:cs="Times New Roman"/>
              </w:rPr>
              <w:t xml:space="preserve">šādus </w:t>
            </w:r>
            <w:r w:rsidRPr="00583301">
              <w:rPr>
                <w:rFonts w:ascii="Times New Roman" w:hAnsi="Times New Roman" w:cs="Times New Roman"/>
              </w:rPr>
              <w:t>piedāvājumus?</w:t>
            </w:r>
          </w:p>
        </w:tc>
        <w:tc>
          <w:tcPr>
            <w:tcW w:w="1276" w:type="dxa"/>
          </w:tcPr>
          <w:p w14:paraId="334A1D2F" w14:textId="1D724881" w:rsidR="00E60AB6" w:rsidRPr="00583301" w:rsidRDefault="00E60AB6" w:rsidP="00E60AB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44042AB" w14:textId="77777777" w:rsidR="00E60AB6" w:rsidRPr="00583301" w:rsidRDefault="00E60AB6" w:rsidP="00E60A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3231" w:rsidRPr="00583301" w14:paraId="7FBBB606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52D3DFB" w14:textId="77777777" w:rsidR="001F3231" w:rsidRPr="00583301" w:rsidRDefault="001F3231" w:rsidP="001F3231">
            <w:pPr>
              <w:pStyle w:val="Sarakstarindkopa"/>
              <w:numPr>
                <w:ilvl w:val="2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63AFB4ED" w14:textId="459BCFF5" w:rsidR="001F3231" w:rsidRPr="00583301" w:rsidRDefault="00C06448" w:rsidP="001F3231">
            <w:pPr>
              <w:spacing w:before="60" w:after="6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P</w:t>
            </w:r>
            <w:r w:rsidR="001F3231" w:rsidRPr="00583301">
              <w:rPr>
                <w:rFonts w:ascii="Times New Roman" w:hAnsi="Times New Roman" w:cs="Times New Roman"/>
              </w:rPr>
              <w:t xml:space="preserve">iedāvājumu veido interneta piekļuves pakalpojums un </w:t>
            </w:r>
            <w:proofErr w:type="spellStart"/>
            <w:r w:rsidR="001F3231" w:rsidRPr="00583301">
              <w:rPr>
                <w:rFonts w:ascii="Times New Roman" w:hAnsi="Times New Roman" w:cs="Times New Roman"/>
              </w:rPr>
              <w:t>starppersonu</w:t>
            </w:r>
            <w:proofErr w:type="spellEnd"/>
            <w:r w:rsidR="001F3231" w:rsidRPr="00583301">
              <w:rPr>
                <w:rFonts w:ascii="Times New Roman" w:hAnsi="Times New Roman" w:cs="Times New Roman"/>
              </w:rPr>
              <w:t xml:space="preserve"> sakaru pakalpojums, izmantojot numerāciju.</w:t>
            </w:r>
          </w:p>
        </w:tc>
        <w:sdt>
          <w:sdtPr>
            <w:rPr>
              <w:rFonts w:ascii="Times New Roman" w:hAnsi="Times New Roman" w:cs="Times New Roman"/>
            </w:rPr>
            <w:id w:val="181483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6BCD3EB" w14:textId="4B002259" w:rsidR="001F3231" w:rsidRPr="00583301" w:rsidRDefault="001F3231" w:rsidP="001F3231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1F4A4813" w14:textId="77777777" w:rsidR="001F3231" w:rsidRPr="00583301" w:rsidRDefault="001F3231" w:rsidP="001F32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3231" w:rsidRPr="00583301" w14:paraId="5385531F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B0C7FA7" w14:textId="77777777" w:rsidR="001F3231" w:rsidRPr="00583301" w:rsidRDefault="001F3231" w:rsidP="001F3231">
            <w:pPr>
              <w:pStyle w:val="Sarakstarindkopa"/>
              <w:numPr>
                <w:ilvl w:val="2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7989D174" w14:textId="5D521DCB" w:rsidR="001F3231" w:rsidRPr="00583301" w:rsidRDefault="00C06448" w:rsidP="001F3231">
            <w:pPr>
              <w:spacing w:before="60" w:after="6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P</w:t>
            </w:r>
            <w:r w:rsidR="001F3231" w:rsidRPr="00583301">
              <w:rPr>
                <w:rFonts w:ascii="Times New Roman" w:hAnsi="Times New Roman" w:cs="Times New Roman"/>
              </w:rPr>
              <w:t>iedāvājumu veido interneta piekļuves pakalpojums un elektronisko sakaru galiekārta, piemēram, Wi-</w:t>
            </w:r>
            <w:proofErr w:type="spellStart"/>
            <w:r w:rsidR="001F3231" w:rsidRPr="00583301">
              <w:rPr>
                <w:rFonts w:ascii="Times New Roman" w:hAnsi="Times New Roman" w:cs="Times New Roman"/>
              </w:rPr>
              <w:t>Fi</w:t>
            </w:r>
            <w:proofErr w:type="spellEnd"/>
            <w:r w:rsidR="001F3231" w:rsidRPr="00583301">
              <w:rPr>
                <w:rFonts w:ascii="Times New Roman" w:hAnsi="Times New Roman" w:cs="Times New Roman"/>
              </w:rPr>
              <w:t xml:space="preserve"> maršrutētājs;</w:t>
            </w:r>
          </w:p>
        </w:tc>
        <w:sdt>
          <w:sdtPr>
            <w:rPr>
              <w:rFonts w:ascii="Times New Roman" w:hAnsi="Times New Roman" w:cs="Times New Roman"/>
            </w:rPr>
            <w:id w:val="-3211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7353A4A" w14:textId="5F328EBD" w:rsidR="001F3231" w:rsidRPr="00583301" w:rsidRDefault="001F3231" w:rsidP="001F3231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69A7556E" w14:textId="77777777" w:rsidR="001F3231" w:rsidRPr="00583301" w:rsidRDefault="001F3231" w:rsidP="001F32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3231" w:rsidRPr="00583301" w14:paraId="5BFB26EB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56D4663" w14:textId="77777777" w:rsidR="001F3231" w:rsidRPr="00583301" w:rsidRDefault="001F3231" w:rsidP="001F3231">
            <w:pPr>
              <w:pStyle w:val="Sarakstarindkopa"/>
              <w:numPr>
                <w:ilvl w:val="2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1C32012F" w14:textId="3DE05971" w:rsidR="001F3231" w:rsidRPr="00583301" w:rsidRDefault="00C06448" w:rsidP="001F3231">
            <w:pPr>
              <w:spacing w:before="60" w:after="6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P</w:t>
            </w:r>
            <w:r w:rsidR="001F3231" w:rsidRPr="00583301">
              <w:rPr>
                <w:rFonts w:ascii="Times New Roman" w:hAnsi="Times New Roman" w:cs="Times New Roman"/>
              </w:rPr>
              <w:t xml:space="preserve">iedāvājumu veido </w:t>
            </w:r>
            <w:proofErr w:type="spellStart"/>
            <w:r w:rsidR="001F3231" w:rsidRPr="00583301">
              <w:rPr>
                <w:rFonts w:ascii="Times New Roman" w:hAnsi="Times New Roman" w:cs="Times New Roman"/>
              </w:rPr>
              <w:t>starppersonu</w:t>
            </w:r>
            <w:proofErr w:type="spellEnd"/>
            <w:r w:rsidR="001F3231" w:rsidRPr="00583301">
              <w:rPr>
                <w:rFonts w:ascii="Times New Roman" w:hAnsi="Times New Roman" w:cs="Times New Roman"/>
              </w:rPr>
              <w:t xml:space="preserve"> sakaru pakalpojums un elektronisko sakaru galiekārta.</w:t>
            </w:r>
          </w:p>
        </w:tc>
        <w:sdt>
          <w:sdtPr>
            <w:rPr>
              <w:rFonts w:ascii="Times New Roman" w:hAnsi="Times New Roman" w:cs="Times New Roman"/>
            </w:rPr>
            <w:id w:val="59560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5642AE9" w14:textId="319AE3C5" w:rsidR="001F3231" w:rsidRPr="00583301" w:rsidRDefault="001F3231" w:rsidP="001F3231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575B132A" w14:textId="77777777" w:rsidR="001F3231" w:rsidRPr="00583301" w:rsidRDefault="001F3231" w:rsidP="001F32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3231" w:rsidRPr="00583301" w14:paraId="11C5F264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4FC50B1" w14:textId="77777777" w:rsidR="001F3231" w:rsidRPr="00583301" w:rsidRDefault="001F3231" w:rsidP="001F3231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4EB06DF7" w14:textId="678DAED6" w:rsidR="001F3231" w:rsidRPr="00583301" w:rsidRDefault="001F3231" w:rsidP="001F32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Vai SR sniedzējs salīdzināšanas rīkā nodrošina informāciju par interneta piekļuves pakalpojumiem fiksētā elektronisko sakaru tīklā šādiem datu pārraides ātrumiem no elektronisko sakaru tīkla pieslēguma punkta līdz Latvijas interneta apmaiņas punktam?</w:t>
            </w:r>
          </w:p>
        </w:tc>
        <w:tc>
          <w:tcPr>
            <w:tcW w:w="1276" w:type="dxa"/>
          </w:tcPr>
          <w:p w14:paraId="61778A80" w14:textId="75339729" w:rsidR="001F3231" w:rsidRPr="00583301" w:rsidRDefault="001F3231" w:rsidP="001F323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42766C" w14:textId="77777777" w:rsidR="001F3231" w:rsidRPr="00583301" w:rsidRDefault="001F3231" w:rsidP="001F32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3231" w:rsidRPr="00583301" w14:paraId="7E0D806E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CD2B743" w14:textId="77777777" w:rsidR="001F3231" w:rsidRPr="00583301" w:rsidRDefault="001F3231" w:rsidP="001F3231">
            <w:pPr>
              <w:pStyle w:val="Sarakstarindkopa"/>
              <w:numPr>
                <w:ilvl w:val="2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7ACD4780" w14:textId="417F7568" w:rsidR="001F3231" w:rsidRPr="00583301" w:rsidRDefault="002F7BD8" w:rsidP="001F3231">
            <w:pPr>
              <w:spacing w:before="60" w:after="6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 xml:space="preserve">Par </w:t>
            </w:r>
            <w:r w:rsidR="001F3231" w:rsidRPr="00583301">
              <w:rPr>
                <w:rFonts w:ascii="Times New Roman" w:hAnsi="Times New Roman" w:cs="Times New Roman"/>
              </w:rPr>
              <w:t>lejupielādes minimālo datu pārraides ātrumu.</w:t>
            </w:r>
          </w:p>
        </w:tc>
        <w:sdt>
          <w:sdtPr>
            <w:rPr>
              <w:rFonts w:ascii="Times New Roman" w:hAnsi="Times New Roman" w:cs="Times New Roman"/>
            </w:rPr>
            <w:id w:val="-128866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03CE240" w14:textId="698F6AD3" w:rsidR="001F3231" w:rsidRPr="00583301" w:rsidRDefault="001F3231" w:rsidP="001F3231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3748C72B" w14:textId="77777777" w:rsidR="001F3231" w:rsidRPr="00583301" w:rsidRDefault="001F3231" w:rsidP="001F32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3231" w:rsidRPr="00583301" w14:paraId="1601DA76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1EEB847" w14:textId="77777777" w:rsidR="001F3231" w:rsidRPr="00583301" w:rsidRDefault="001F3231" w:rsidP="001F3231">
            <w:pPr>
              <w:pStyle w:val="Sarakstarindkopa"/>
              <w:numPr>
                <w:ilvl w:val="2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0E202754" w14:textId="545A4312" w:rsidR="001F3231" w:rsidRPr="00583301" w:rsidRDefault="002F7BD8" w:rsidP="001F3231">
            <w:pPr>
              <w:spacing w:before="60" w:after="6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 xml:space="preserve">Par </w:t>
            </w:r>
            <w:r w:rsidR="001F3231" w:rsidRPr="00583301">
              <w:rPr>
                <w:rFonts w:ascii="Times New Roman" w:hAnsi="Times New Roman" w:cs="Times New Roman"/>
              </w:rPr>
              <w:t>lejupielādes maksimālo datu pārraides ātrumu.</w:t>
            </w:r>
          </w:p>
        </w:tc>
        <w:sdt>
          <w:sdtPr>
            <w:rPr>
              <w:rFonts w:ascii="Times New Roman" w:hAnsi="Times New Roman" w:cs="Times New Roman"/>
            </w:rPr>
            <w:id w:val="45329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2918973" w14:textId="3E022221" w:rsidR="001F3231" w:rsidRPr="00583301" w:rsidRDefault="001F3231" w:rsidP="001F3231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2452C2A4" w14:textId="77777777" w:rsidR="001F3231" w:rsidRPr="00583301" w:rsidRDefault="001F3231" w:rsidP="001F32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3231" w:rsidRPr="00583301" w14:paraId="72168770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D9189E0" w14:textId="77777777" w:rsidR="001F3231" w:rsidRPr="00583301" w:rsidRDefault="001F3231" w:rsidP="001F3231">
            <w:pPr>
              <w:pStyle w:val="Sarakstarindkopa"/>
              <w:numPr>
                <w:ilvl w:val="2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23631996" w14:textId="3E1A7310" w:rsidR="001F3231" w:rsidRPr="00583301" w:rsidRDefault="002F7BD8" w:rsidP="001F3231">
            <w:pPr>
              <w:spacing w:before="60" w:after="6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 xml:space="preserve">Par </w:t>
            </w:r>
            <w:r w:rsidR="001F3231" w:rsidRPr="00583301">
              <w:rPr>
                <w:rFonts w:ascii="Times New Roman" w:hAnsi="Times New Roman" w:cs="Times New Roman"/>
              </w:rPr>
              <w:t>augšupielādes minimālo datu pārraides ātrumu.</w:t>
            </w:r>
          </w:p>
        </w:tc>
        <w:sdt>
          <w:sdtPr>
            <w:rPr>
              <w:rFonts w:ascii="Times New Roman" w:hAnsi="Times New Roman" w:cs="Times New Roman"/>
            </w:rPr>
            <w:id w:val="70375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BD966B6" w14:textId="65B1F06A" w:rsidR="001F3231" w:rsidRPr="00583301" w:rsidRDefault="001F3231" w:rsidP="001F3231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4E461814" w14:textId="77777777" w:rsidR="001F3231" w:rsidRPr="00583301" w:rsidRDefault="001F3231" w:rsidP="001F32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3231" w:rsidRPr="00583301" w14:paraId="043F6CCB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BA3004D" w14:textId="77777777" w:rsidR="001F3231" w:rsidRPr="00583301" w:rsidRDefault="001F3231" w:rsidP="001F3231">
            <w:pPr>
              <w:pStyle w:val="Sarakstarindkopa"/>
              <w:numPr>
                <w:ilvl w:val="2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374F7951" w14:textId="2E45CC99" w:rsidR="001F3231" w:rsidRPr="00583301" w:rsidRDefault="002F7BD8" w:rsidP="001F3231">
            <w:pPr>
              <w:spacing w:before="60" w:after="6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 xml:space="preserve">Par </w:t>
            </w:r>
            <w:r w:rsidR="001F3231" w:rsidRPr="00583301">
              <w:rPr>
                <w:rFonts w:ascii="Times New Roman" w:hAnsi="Times New Roman" w:cs="Times New Roman"/>
              </w:rPr>
              <w:t>augšupielādes maksimālo datu pārraides ātrumu.</w:t>
            </w:r>
          </w:p>
        </w:tc>
        <w:sdt>
          <w:sdtPr>
            <w:rPr>
              <w:rFonts w:ascii="Times New Roman" w:hAnsi="Times New Roman" w:cs="Times New Roman"/>
            </w:rPr>
            <w:id w:val="159820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EEDEF44" w14:textId="7660FFAD" w:rsidR="001F3231" w:rsidRPr="00583301" w:rsidRDefault="001F3231" w:rsidP="001F3231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0900F18D" w14:textId="77777777" w:rsidR="001F3231" w:rsidRPr="00583301" w:rsidRDefault="001F3231" w:rsidP="001F32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3231" w:rsidRPr="00583301" w14:paraId="2D8F985C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CDF5961" w14:textId="77777777" w:rsidR="001F3231" w:rsidRPr="00583301" w:rsidRDefault="001F3231" w:rsidP="001F3231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0F749C22" w14:textId="6F31939A" w:rsidR="001F3231" w:rsidRPr="00583301" w:rsidRDefault="001F3231" w:rsidP="001F32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Vai SR sniedzējs salīdzināšanas rīkā iekļauj atlaides, kas pakalpojuma tarifam tiek piemērotas uz noteiktu laika periodu?</w:t>
            </w:r>
          </w:p>
        </w:tc>
        <w:sdt>
          <w:sdtPr>
            <w:rPr>
              <w:rFonts w:ascii="Times New Roman" w:hAnsi="Times New Roman" w:cs="Times New Roman"/>
            </w:rPr>
            <w:id w:val="-132904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796792E" w14:textId="023D82A4" w:rsidR="001F3231" w:rsidRPr="00583301" w:rsidRDefault="001F3231" w:rsidP="001F3231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32B38F5C" w14:textId="77777777" w:rsidR="001F3231" w:rsidRPr="00583301" w:rsidRDefault="001F3231" w:rsidP="001F32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3231" w:rsidRPr="00583301" w14:paraId="305D418F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DE981F7" w14:textId="77777777" w:rsidR="001F3231" w:rsidRPr="00583301" w:rsidRDefault="001F3231" w:rsidP="001F3231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622BD88A" w14:textId="660658AC" w:rsidR="001F3231" w:rsidRPr="00583301" w:rsidRDefault="001F3231" w:rsidP="001F32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 xml:space="preserve">Vai SR sniedzējs skaidri norāda atlaides (minētas Anketas </w:t>
            </w:r>
            <w:r w:rsidR="00B0799E" w:rsidRPr="00583301">
              <w:rPr>
                <w:rFonts w:ascii="Times New Roman" w:hAnsi="Times New Roman" w:cs="Times New Roman"/>
              </w:rPr>
              <w:t>2.4</w:t>
            </w:r>
            <w:r w:rsidRPr="00583301">
              <w:rPr>
                <w:rFonts w:ascii="Times New Roman" w:hAnsi="Times New Roman" w:cs="Times New Roman"/>
              </w:rPr>
              <w:t>.</w:t>
            </w:r>
            <w:r w:rsidR="007B48B2" w:rsidRPr="00583301">
              <w:rPr>
                <w:rFonts w:ascii="Times New Roman" w:hAnsi="Times New Roman" w:cs="Times New Roman"/>
              </w:rPr>
              <w:t>apakš</w:t>
            </w:r>
            <w:r w:rsidRPr="00583301">
              <w:rPr>
                <w:rFonts w:ascii="Times New Roman" w:hAnsi="Times New Roman" w:cs="Times New Roman"/>
              </w:rPr>
              <w:t>punktā) saņemšanas nosacījumus un laika periodu, kurā atlaide ir spēkā?</w:t>
            </w:r>
          </w:p>
        </w:tc>
        <w:sdt>
          <w:sdtPr>
            <w:rPr>
              <w:rFonts w:ascii="Times New Roman" w:hAnsi="Times New Roman" w:cs="Times New Roman"/>
            </w:rPr>
            <w:id w:val="-140382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71F10FB" w14:textId="0CC98B8C" w:rsidR="001F3231" w:rsidRPr="00583301" w:rsidRDefault="001F3231" w:rsidP="001F3231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0DDB47C6" w14:textId="77777777" w:rsidR="001F3231" w:rsidRPr="00583301" w:rsidRDefault="001F3231" w:rsidP="001F32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3231" w:rsidRPr="00583301" w14:paraId="7158D59D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33686A" w14:textId="77777777" w:rsidR="001F3231" w:rsidRPr="00583301" w:rsidRDefault="001F3231" w:rsidP="001F3231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6B3994C1" w14:textId="29194371" w:rsidR="001F3231" w:rsidRPr="00583301" w:rsidRDefault="001F3231" w:rsidP="001F32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 xml:space="preserve">Vai SR sniedzējs nodrošina, ka salīdzināšanas rīka rezultāti pēc noklusēšanas tiek sakārtoti pēc pakalpojumu cenām (no zemākās uz augstāko)? </w:t>
            </w:r>
          </w:p>
        </w:tc>
        <w:sdt>
          <w:sdtPr>
            <w:rPr>
              <w:rFonts w:ascii="Times New Roman" w:hAnsi="Times New Roman" w:cs="Times New Roman"/>
            </w:rPr>
            <w:id w:val="195613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B0C9FAF" w14:textId="2AFB35A8" w:rsidR="001F3231" w:rsidRPr="00583301" w:rsidRDefault="001F3231" w:rsidP="001F3231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4E56C1E2" w14:textId="77777777" w:rsidR="001F3231" w:rsidRPr="00583301" w:rsidRDefault="001F3231" w:rsidP="001F32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3231" w:rsidRPr="00583301" w14:paraId="1A064B79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75D9BE6" w14:textId="77777777" w:rsidR="001F3231" w:rsidRPr="00583301" w:rsidRDefault="001F3231" w:rsidP="001F3231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7D3290E1" w14:textId="46278230" w:rsidR="001F3231" w:rsidRPr="00583301" w:rsidRDefault="001F3231" w:rsidP="001F32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Vai SR sniedzējs nodrošina, kas salīdzināšanas rīka rezultāti tiek sakārtoti pēc cita lietotāja izvēlēta nosacījuma – alfabētiskā secībā pēc komersanta nosaukuma u.c.</w:t>
            </w:r>
          </w:p>
        </w:tc>
        <w:sdt>
          <w:sdtPr>
            <w:rPr>
              <w:rFonts w:ascii="Times New Roman" w:hAnsi="Times New Roman" w:cs="Times New Roman"/>
            </w:rPr>
            <w:id w:val="-75605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7ED0F23" w14:textId="0246368E" w:rsidR="001F3231" w:rsidRPr="00583301" w:rsidRDefault="001F3231" w:rsidP="001F3231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7C6A6DE1" w14:textId="77777777" w:rsidR="001F3231" w:rsidRPr="00583301" w:rsidRDefault="001F3231" w:rsidP="001F32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3231" w:rsidRPr="00583301" w14:paraId="31DE880A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3E33E9A" w14:textId="77777777" w:rsidR="001F3231" w:rsidRPr="00583301" w:rsidRDefault="001F3231" w:rsidP="001F3231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3FE550DE" w14:textId="307C0350" w:rsidR="001F3231" w:rsidRPr="00583301" w:rsidRDefault="001F3231" w:rsidP="001F32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Vai SR sniedzējs salīdzināšanas rīkā nodrošina</w:t>
            </w:r>
            <w:r w:rsidR="002F7BD8" w:rsidRPr="00583301">
              <w:rPr>
                <w:rFonts w:ascii="Times New Roman" w:hAnsi="Times New Roman" w:cs="Times New Roman"/>
              </w:rPr>
              <w:t>, ka pakalpojumi tiek sakārtoti pēc nejaušības principa</w:t>
            </w:r>
            <w:r w:rsidRPr="00583301">
              <w:rPr>
                <w:rFonts w:ascii="Times New Roman" w:hAnsi="Times New Roman" w:cs="Times New Roman"/>
              </w:rPr>
              <w:t>, ja vairāku pakalpojumu cenas ir vienādas?</w:t>
            </w:r>
          </w:p>
        </w:tc>
        <w:sdt>
          <w:sdtPr>
            <w:rPr>
              <w:rFonts w:ascii="Times New Roman" w:hAnsi="Times New Roman" w:cs="Times New Roman"/>
            </w:rPr>
            <w:id w:val="-139426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B5C33F5" w14:textId="4D1D349C" w:rsidR="001F3231" w:rsidRPr="00583301" w:rsidRDefault="001F3231" w:rsidP="001F3231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7B4219A3" w14:textId="77777777" w:rsidR="001F3231" w:rsidRPr="00583301" w:rsidRDefault="001F3231" w:rsidP="001F32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3231" w:rsidRPr="00583301" w14:paraId="2C94DCE3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E8F2479" w14:textId="77777777" w:rsidR="001F3231" w:rsidRPr="00583301" w:rsidRDefault="001F3231" w:rsidP="001F3231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54774226" w14:textId="0D7DA223" w:rsidR="001F3231" w:rsidRPr="00583301" w:rsidRDefault="001F3231" w:rsidP="001F32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Vai SR sniedzēj</w:t>
            </w:r>
            <w:r w:rsidR="00703487" w:rsidRPr="00583301">
              <w:rPr>
                <w:rFonts w:ascii="Times New Roman" w:hAnsi="Times New Roman" w:cs="Times New Roman"/>
              </w:rPr>
              <w:t>s</w:t>
            </w:r>
            <w:r w:rsidRPr="00583301">
              <w:rPr>
                <w:rFonts w:ascii="Times New Roman" w:hAnsi="Times New Roman" w:cs="Times New Roman"/>
              </w:rPr>
              <w:t xml:space="preserve"> </w:t>
            </w:r>
            <w:r w:rsidR="00EB431D" w:rsidRPr="00583301">
              <w:rPr>
                <w:rFonts w:ascii="Times New Roman" w:hAnsi="Times New Roman" w:cs="Times New Roman"/>
              </w:rPr>
              <w:t xml:space="preserve">nodrošina, ka </w:t>
            </w:r>
            <w:r w:rsidR="00B07A31" w:rsidRPr="00583301">
              <w:rPr>
                <w:rFonts w:ascii="Times New Roman" w:hAnsi="Times New Roman" w:cs="Times New Roman"/>
              </w:rPr>
              <w:t xml:space="preserve">salīdzināšanas rīkā </w:t>
            </w:r>
            <w:r w:rsidR="00EB431D" w:rsidRPr="00583301">
              <w:rPr>
                <w:rFonts w:ascii="Times New Roman" w:hAnsi="Times New Roman" w:cs="Times New Roman"/>
              </w:rPr>
              <w:t xml:space="preserve">lietotājam ir </w:t>
            </w:r>
            <w:r w:rsidRPr="00583301">
              <w:rPr>
                <w:rFonts w:ascii="Times New Roman" w:hAnsi="Times New Roman" w:cs="Times New Roman"/>
              </w:rPr>
              <w:t>iespēj</w:t>
            </w:r>
            <w:r w:rsidR="00B07A31" w:rsidRPr="00583301">
              <w:rPr>
                <w:rFonts w:ascii="Times New Roman" w:hAnsi="Times New Roman" w:cs="Times New Roman"/>
              </w:rPr>
              <w:t>a</w:t>
            </w:r>
            <w:r w:rsidRPr="00583301">
              <w:rPr>
                <w:rFonts w:ascii="Times New Roman" w:hAnsi="Times New Roman" w:cs="Times New Roman"/>
              </w:rPr>
              <w:t xml:space="preserve"> izvēlēties</w:t>
            </w:r>
            <w:r w:rsidR="00680F71" w:rsidRPr="00583301">
              <w:rPr>
                <w:rFonts w:ascii="Times New Roman" w:hAnsi="Times New Roman" w:cs="Times New Roman"/>
              </w:rPr>
              <w:t xml:space="preserve"> </w:t>
            </w:r>
            <w:r w:rsidR="004336E5" w:rsidRPr="00583301">
              <w:rPr>
                <w:rFonts w:ascii="Times New Roman" w:hAnsi="Times New Roman" w:cs="Times New Roman"/>
              </w:rPr>
              <w:t xml:space="preserve">elektronisko </w:t>
            </w:r>
            <w:r w:rsidR="00680F71" w:rsidRPr="00583301">
              <w:rPr>
                <w:rFonts w:ascii="Times New Roman" w:hAnsi="Times New Roman" w:cs="Times New Roman"/>
              </w:rPr>
              <w:t xml:space="preserve">sakaru komersanta </w:t>
            </w:r>
            <w:r w:rsidRPr="00583301">
              <w:rPr>
                <w:rFonts w:ascii="Times New Roman" w:hAnsi="Times New Roman" w:cs="Times New Roman"/>
              </w:rPr>
              <w:t xml:space="preserve">pakalpojuma lietošanas </w:t>
            </w:r>
            <w:r w:rsidR="00316F81" w:rsidRPr="00583301">
              <w:rPr>
                <w:rFonts w:ascii="Times New Roman" w:hAnsi="Times New Roman" w:cs="Times New Roman"/>
              </w:rPr>
              <w:t>ilgumu</w:t>
            </w:r>
            <w:r w:rsidR="004316F2" w:rsidRPr="00583301">
              <w:rPr>
                <w:rFonts w:ascii="Times New Roman" w:hAnsi="Times New Roman" w:cs="Times New Roman"/>
              </w:rPr>
              <w:t xml:space="preserve"> (mēnešos)</w:t>
            </w:r>
            <w:r w:rsidRPr="00583301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-160487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E317FF2" w14:textId="117994C7" w:rsidR="001F3231" w:rsidRPr="00583301" w:rsidRDefault="00FB5859" w:rsidP="001F3231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MS Gothic" w:eastAsia="MS Gothic" w:hAnsi="MS Gothic" w:cs="Times New Roman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4C066671" w14:textId="77777777" w:rsidR="001F3231" w:rsidRPr="00583301" w:rsidRDefault="001F3231" w:rsidP="001F32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3231" w:rsidRPr="00583301" w14:paraId="3D956C5A" w14:textId="77777777" w:rsidTr="00EF22AC">
        <w:tc>
          <w:tcPr>
            <w:tcW w:w="704" w:type="dxa"/>
          </w:tcPr>
          <w:p w14:paraId="298C9A51" w14:textId="77777777" w:rsidR="001F3231" w:rsidRPr="00583301" w:rsidRDefault="001F3231" w:rsidP="001F3231">
            <w:pPr>
              <w:pStyle w:val="Sarakstarindkopa"/>
              <w:numPr>
                <w:ilvl w:val="1"/>
                <w:numId w:val="2"/>
              </w:numPr>
              <w:spacing w:before="60" w:after="6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1208CD66" w14:textId="41719655" w:rsidR="001F3231" w:rsidRPr="00583301" w:rsidRDefault="001F3231" w:rsidP="00421D8A">
            <w:pPr>
              <w:spacing w:before="60" w:after="6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Vai SR sniedzējs nodrošina, ka salīdzināšanas rīka rezultāti tiek sakārtoti pēc</w:t>
            </w:r>
            <w:r w:rsidR="00421D8A" w:rsidRPr="00583301">
              <w:rPr>
                <w:rFonts w:ascii="Times New Roman" w:hAnsi="Times New Roman" w:cs="Times New Roman"/>
              </w:rPr>
              <w:t xml:space="preserve"> </w:t>
            </w:r>
            <w:r w:rsidRPr="00583301">
              <w:rPr>
                <w:rFonts w:ascii="Times New Roman" w:hAnsi="Times New Roman" w:cs="Times New Roman"/>
              </w:rPr>
              <w:t>pakalpojumu cenām, ar cenu saprotot vidējo maksu mēnesī pakalpojumu lietošanas laikā</w:t>
            </w:r>
            <w:r w:rsidRPr="00583301">
              <w:rPr>
                <w:rStyle w:val="Vresatsauce"/>
                <w:rFonts w:ascii="Times New Roman" w:hAnsi="Times New Roman" w:cs="Times New Roman"/>
              </w:rPr>
              <w:footnoteReference w:id="7"/>
            </w:r>
            <w:r w:rsidRPr="00583301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114262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6BC8FD4" w14:textId="570BEEC6" w:rsidR="001F3231" w:rsidRPr="00583301" w:rsidRDefault="00772C0F" w:rsidP="001F3231">
                <w:pPr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3AE6A6AF" w14:textId="77777777" w:rsidR="001F3231" w:rsidRPr="00583301" w:rsidRDefault="001F3231" w:rsidP="001F323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F3231" w:rsidRPr="00583301" w14:paraId="7581A249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0E050B3" w14:textId="77777777" w:rsidR="001F3231" w:rsidRPr="00583301" w:rsidRDefault="001F3231" w:rsidP="001F3231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6884DF08" w14:textId="38ACF022" w:rsidR="001F3231" w:rsidRPr="00583301" w:rsidRDefault="001F3231" w:rsidP="001F32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 xml:space="preserve">Vai SR sniedzējs nodrošina, ka salīdzināšanas rīka rezultātos, atsevišķā informācijas laukā pie attiecīgā pakalpojuma, tiek </w:t>
            </w:r>
            <w:r w:rsidR="00813CF4" w:rsidRPr="00583301">
              <w:rPr>
                <w:rFonts w:ascii="Times New Roman" w:hAnsi="Times New Roman" w:cs="Times New Roman"/>
              </w:rPr>
              <w:t xml:space="preserve">norādīta </w:t>
            </w:r>
            <w:r w:rsidRPr="00583301">
              <w:rPr>
                <w:rFonts w:ascii="Times New Roman" w:hAnsi="Times New Roman" w:cs="Times New Roman"/>
              </w:rPr>
              <w:t>arī informācija par pakalpojumu elementiem – abonēšanas maksu, vienreizējām maksām u.tml.?</w:t>
            </w:r>
          </w:p>
        </w:tc>
        <w:sdt>
          <w:sdtPr>
            <w:rPr>
              <w:rFonts w:ascii="Times New Roman" w:hAnsi="Times New Roman" w:cs="Times New Roman"/>
            </w:rPr>
            <w:id w:val="33796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C6D276C" w14:textId="0D324334" w:rsidR="001F3231" w:rsidRPr="00583301" w:rsidRDefault="001F3231" w:rsidP="001F3231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128E3B32" w14:textId="77777777" w:rsidR="001F3231" w:rsidRPr="00583301" w:rsidRDefault="001F3231" w:rsidP="001F32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3231" w:rsidRPr="00583301" w14:paraId="63A1A42B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52541A5" w14:textId="77777777" w:rsidR="001F3231" w:rsidRPr="00583301" w:rsidRDefault="001F3231" w:rsidP="001F3231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61543281" w14:textId="4214C091" w:rsidR="001F3231" w:rsidRPr="00583301" w:rsidRDefault="001F3231" w:rsidP="001F32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Vai SR sniedzējs nodrošina lietotājiem iespējas filtrēt</w:t>
            </w:r>
            <w:r w:rsidR="00421D8A" w:rsidRPr="00583301">
              <w:rPr>
                <w:rFonts w:ascii="Times New Roman" w:hAnsi="Times New Roman" w:cs="Times New Roman"/>
              </w:rPr>
              <w:t xml:space="preserve"> elektronisko sakaru</w:t>
            </w:r>
            <w:r w:rsidRPr="00583301">
              <w:rPr>
                <w:rFonts w:ascii="Times New Roman" w:hAnsi="Times New Roman" w:cs="Times New Roman"/>
              </w:rPr>
              <w:t xml:space="preserve"> komersantu pakalpojumus pēc noteiktiem parametriem?</w:t>
            </w:r>
          </w:p>
        </w:tc>
        <w:tc>
          <w:tcPr>
            <w:tcW w:w="1276" w:type="dxa"/>
          </w:tcPr>
          <w:p w14:paraId="7622575A" w14:textId="27AC493D" w:rsidR="001F3231" w:rsidRPr="00583301" w:rsidRDefault="001F3231" w:rsidP="001F323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7E0565" w14:textId="77777777" w:rsidR="001F3231" w:rsidRPr="00583301" w:rsidRDefault="001F3231" w:rsidP="001F32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3231" w:rsidRPr="00583301" w14:paraId="6D1E4AF3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003E6EB" w14:textId="77777777" w:rsidR="001F3231" w:rsidRPr="00583301" w:rsidRDefault="001F3231" w:rsidP="001F3231">
            <w:pPr>
              <w:pStyle w:val="Sarakstarindkopa"/>
              <w:numPr>
                <w:ilvl w:val="2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00BE7E9F" w14:textId="33B4ED78" w:rsidR="001F3231" w:rsidRPr="00583301" w:rsidRDefault="00813CF4" w:rsidP="001F3231">
            <w:pPr>
              <w:spacing w:before="60" w:after="6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A</w:t>
            </w:r>
            <w:r w:rsidR="001F3231" w:rsidRPr="00583301">
              <w:rPr>
                <w:rFonts w:ascii="Times New Roman" w:hAnsi="Times New Roman" w:cs="Times New Roman"/>
              </w:rPr>
              <w:t>tlasīt pakalpojumu vai pakalpojumu kopumu, kuru lietotājs vēlas salīdzināt (atbilstoši Noteikumu 4.pielikuma 1.punktam)?</w:t>
            </w:r>
          </w:p>
        </w:tc>
        <w:sdt>
          <w:sdtPr>
            <w:rPr>
              <w:rFonts w:ascii="Times New Roman" w:hAnsi="Times New Roman" w:cs="Times New Roman"/>
            </w:rPr>
            <w:id w:val="79957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70C448C" w14:textId="5F4B5A7B" w:rsidR="001F3231" w:rsidRPr="00583301" w:rsidRDefault="001F3231" w:rsidP="001F3231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1CAE7DD6" w14:textId="77777777" w:rsidR="001F3231" w:rsidRPr="00583301" w:rsidRDefault="001F3231" w:rsidP="001F32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3231" w:rsidRPr="00583301" w14:paraId="356B92E5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1D6CAC9" w14:textId="77777777" w:rsidR="001F3231" w:rsidRPr="00583301" w:rsidRDefault="001F3231" w:rsidP="001F3231">
            <w:pPr>
              <w:pStyle w:val="Sarakstarindkopa"/>
              <w:numPr>
                <w:ilvl w:val="2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582E6B91" w14:textId="06205E47" w:rsidR="001F3231" w:rsidRPr="00583301" w:rsidRDefault="00813CF4" w:rsidP="001F3231">
            <w:pPr>
              <w:spacing w:before="60" w:after="6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I</w:t>
            </w:r>
            <w:r w:rsidR="001F3231" w:rsidRPr="00583301">
              <w:rPr>
                <w:rFonts w:ascii="Times New Roman" w:hAnsi="Times New Roman" w:cs="Times New Roman"/>
              </w:rPr>
              <w:t>espēju izvēlēties slēgt beztermiņa vai terminētu elektronisko sakaru pakalpojuma līgumu par attiecīgā pakalpojuma izmantošanu (atbilstoši Noteikumu 4.pielikuma 2.punktam)?</w:t>
            </w:r>
          </w:p>
        </w:tc>
        <w:sdt>
          <w:sdtPr>
            <w:rPr>
              <w:rFonts w:ascii="Times New Roman" w:hAnsi="Times New Roman" w:cs="Times New Roman"/>
            </w:rPr>
            <w:id w:val="-45702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7E17EE8" w14:textId="6F23D176" w:rsidR="001F3231" w:rsidRPr="00583301" w:rsidRDefault="001F3231" w:rsidP="001F3231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70CE4CF7" w14:textId="77777777" w:rsidR="001F3231" w:rsidRPr="00583301" w:rsidRDefault="001F3231" w:rsidP="001F32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3231" w:rsidRPr="00583301" w14:paraId="003E8DF5" w14:textId="77777777" w:rsidTr="00EF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163A80" w14:textId="77777777" w:rsidR="001F3231" w:rsidRPr="00583301" w:rsidRDefault="001F3231" w:rsidP="001F3231">
            <w:pPr>
              <w:pStyle w:val="Sarakstarindkopa"/>
              <w:numPr>
                <w:ilvl w:val="2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3CCF10F9" w14:textId="45590570" w:rsidR="001F3231" w:rsidRPr="00583301" w:rsidRDefault="00813CF4" w:rsidP="001F3231">
            <w:pPr>
              <w:spacing w:before="60" w:after="6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I</w:t>
            </w:r>
            <w:r w:rsidR="001F3231" w:rsidRPr="00583301">
              <w:rPr>
                <w:rFonts w:ascii="Times New Roman" w:hAnsi="Times New Roman" w:cs="Times New Roman"/>
              </w:rPr>
              <w:t>espēju norādīt pakalpojumu patēriņa vērtību diapazonu (atbilstoši Noteikumu 4.pielikuma 3., 4. un 5.punktam)?</w:t>
            </w:r>
          </w:p>
        </w:tc>
        <w:sdt>
          <w:sdtPr>
            <w:rPr>
              <w:rFonts w:ascii="Times New Roman" w:hAnsi="Times New Roman" w:cs="Times New Roman"/>
            </w:rPr>
            <w:id w:val="-61152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ECAFD71" w14:textId="112E7185" w:rsidR="001F3231" w:rsidRPr="00583301" w:rsidRDefault="001F3231" w:rsidP="001F3231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7C69C1D9" w14:textId="77777777" w:rsidR="001F3231" w:rsidRPr="00583301" w:rsidRDefault="001F3231" w:rsidP="001F32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3231" w:rsidRPr="00583301" w14:paraId="4E354142" w14:textId="77777777" w:rsidTr="00EF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273DC63" w14:textId="77777777" w:rsidR="001F3231" w:rsidRPr="00583301" w:rsidRDefault="001F3231" w:rsidP="001F3231">
            <w:pPr>
              <w:pStyle w:val="Sarakstarindkopa"/>
              <w:numPr>
                <w:ilvl w:val="1"/>
                <w:numId w:val="2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</w:tcPr>
          <w:p w14:paraId="11DABD4D" w14:textId="19A15F84" w:rsidR="001F3231" w:rsidRPr="00583301" w:rsidRDefault="001F3231" w:rsidP="001F32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Vai SR sniedzējs nodrošina lietotājiem iespēju izvēlēties, kādas priekšrocības viņš vēlas saņemt papildu</w:t>
            </w:r>
            <w:r w:rsidR="007D5906">
              <w:rPr>
                <w:rFonts w:ascii="Times New Roman" w:hAnsi="Times New Roman" w:cs="Times New Roman"/>
              </w:rPr>
              <w:t>s</w:t>
            </w:r>
            <w:r w:rsidRPr="00583301">
              <w:rPr>
                <w:rFonts w:ascii="Times New Roman" w:hAnsi="Times New Roman" w:cs="Times New Roman"/>
              </w:rPr>
              <w:t xml:space="preserve"> izvēlētajam pakalpojumam, piemēram, elektronisko sakaru galiekārt</w:t>
            </w:r>
            <w:r w:rsidR="007D5906">
              <w:rPr>
                <w:rFonts w:ascii="Times New Roman" w:hAnsi="Times New Roman" w:cs="Times New Roman"/>
              </w:rPr>
              <w:t>u</w:t>
            </w:r>
            <w:r w:rsidRPr="00583301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-16502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F9CE5B4" w14:textId="3DC5A3EE" w:rsidR="001F3231" w:rsidRPr="00583301" w:rsidRDefault="001F3231" w:rsidP="001F3231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8330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1124DCBF" w14:textId="77777777" w:rsidR="001F3231" w:rsidRPr="00583301" w:rsidRDefault="001F3231" w:rsidP="001F32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F73470B" w14:textId="74793CE5" w:rsidR="006610F5" w:rsidRPr="00583301" w:rsidRDefault="006610F5">
      <w:pPr>
        <w:rPr>
          <w:rFonts w:ascii="Times New Roman" w:hAnsi="Times New Roman" w:cs="Times New Roman"/>
        </w:rPr>
      </w:pPr>
    </w:p>
    <w:p w14:paraId="6A221D77" w14:textId="43CAAE8B" w:rsidR="006610F5" w:rsidRPr="00583301" w:rsidRDefault="009A4CEF">
      <w:pPr>
        <w:rPr>
          <w:rFonts w:ascii="Times New Roman" w:hAnsi="Times New Roman" w:cs="Times New Roman"/>
        </w:rPr>
      </w:pPr>
      <w:bookmarkStart w:id="2" w:name="_Hlk124504713"/>
      <w:r w:rsidRPr="00583301">
        <w:rPr>
          <w:rFonts w:ascii="Times New Roman" w:hAnsi="Times New Roman" w:cs="Times New Roman"/>
        </w:rPr>
        <w:t xml:space="preserve">II. </w:t>
      </w:r>
      <w:r w:rsidR="008A2F66" w:rsidRPr="00583301">
        <w:rPr>
          <w:rFonts w:ascii="Times New Roman" w:hAnsi="Times New Roman" w:cs="Times New Roman"/>
        </w:rPr>
        <w:t xml:space="preserve">Lūdzam </w:t>
      </w:r>
      <w:r w:rsidR="002C2CCC" w:rsidRPr="00583301">
        <w:rPr>
          <w:rFonts w:ascii="Times New Roman" w:hAnsi="Times New Roman" w:cs="Times New Roman"/>
        </w:rPr>
        <w:t>sniegt informāciju</w:t>
      </w:r>
      <w:r w:rsidR="00AA579F" w:rsidRPr="00583301">
        <w:rPr>
          <w:rStyle w:val="Vresatsauce"/>
          <w:rFonts w:ascii="Times New Roman" w:hAnsi="Times New Roman" w:cs="Times New Roman"/>
        </w:rPr>
        <w:footnoteReference w:id="8"/>
      </w:r>
      <w:r w:rsidR="002C2CCC" w:rsidRPr="00583301">
        <w:rPr>
          <w:rFonts w:ascii="Times New Roman" w:hAnsi="Times New Roman" w:cs="Times New Roman"/>
        </w:rPr>
        <w:t xml:space="preserve"> par elektronisko sakaru komersantiem, kuri nodrošina informāciju</w:t>
      </w:r>
      <w:r w:rsidR="00813CF4" w:rsidRPr="00583301">
        <w:rPr>
          <w:rFonts w:ascii="Times New Roman" w:hAnsi="Times New Roman" w:cs="Times New Roman"/>
        </w:rPr>
        <w:t xml:space="preserve"> </w:t>
      </w:r>
      <w:r w:rsidR="00FA7595" w:rsidRPr="00583301">
        <w:rPr>
          <w:rFonts w:ascii="Times New Roman" w:hAnsi="Times New Roman" w:cs="Times New Roman"/>
        </w:rPr>
        <w:t>SR</w:t>
      </w:r>
      <w:r w:rsidR="00813CF4" w:rsidRPr="00583301">
        <w:rPr>
          <w:rFonts w:ascii="Times New Roman" w:hAnsi="Times New Roman" w:cs="Times New Roman"/>
        </w:rPr>
        <w:t xml:space="preserve"> sniedzēja </w:t>
      </w:r>
      <w:r w:rsidR="00D16DFB" w:rsidRPr="00583301">
        <w:rPr>
          <w:rFonts w:ascii="Times New Roman" w:hAnsi="Times New Roman" w:cs="Times New Roman"/>
        </w:rPr>
        <w:t>salīdzināšanas rīka</w:t>
      </w:r>
      <w:r w:rsidR="00813CF4" w:rsidRPr="00583301">
        <w:rPr>
          <w:rFonts w:ascii="Times New Roman" w:hAnsi="Times New Roman" w:cs="Times New Roman"/>
        </w:rPr>
        <w:t>m</w:t>
      </w:r>
      <w:r w:rsidR="00F5268E" w:rsidRPr="00583301">
        <w:rPr>
          <w:rFonts w:ascii="Times New Roman" w:hAnsi="Times New Roman" w:cs="Times New Roman"/>
        </w:rPr>
        <w:t>:</w:t>
      </w:r>
    </w:p>
    <w:tbl>
      <w:tblPr>
        <w:tblStyle w:val="Vienkratabula1"/>
        <w:tblW w:w="9776" w:type="dxa"/>
        <w:tblLayout w:type="fixed"/>
        <w:tblLook w:val="04A0" w:firstRow="1" w:lastRow="0" w:firstColumn="1" w:lastColumn="0" w:noHBand="0" w:noVBand="1"/>
      </w:tblPr>
      <w:tblGrid>
        <w:gridCol w:w="674"/>
        <w:gridCol w:w="5558"/>
        <w:gridCol w:w="1843"/>
        <w:gridCol w:w="1701"/>
      </w:tblGrid>
      <w:tr w:rsidR="00F95BA1" w:rsidRPr="00583301" w14:paraId="4AB42358" w14:textId="77777777" w:rsidTr="00F95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bookmarkEnd w:id="2"/>
          <w:p w14:paraId="6265AF83" w14:textId="77777777" w:rsidR="00F5268E" w:rsidRPr="00583301" w:rsidRDefault="00F5268E" w:rsidP="00230CD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Nr. p. k.</w:t>
            </w:r>
          </w:p>
        </w:tc>
        <w:tc>
          <w:tcPr>
            <w:tcW w:w="5558" w:type="dxa"/>
          </w:tcPr>
          <w:p w14:paraId="720B201C" w14:textId="3A82F54C" w:rsidR="00F5268E" w:rsidRPr="00583301" w:rsidRDefault="006722EF" w:rsidP="00230CD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Elektronisko sakaru pakalpojumu grupas</w:t>
            </w:r>
          </w:p>
        </w:tc>
        <w:tc>
          <w:tcPr>
            <w:tcW w:w="1843" w:type="dxa"/>
          </w:tcPr>
          <w:p w14:paraId="2FDBC51D" w14:textId="538B7D3D" w:rsidR="00F5268E" w:rsidRPr="00583301" w:rsidRDefault="00AC32D7" w:rsidP="00230CD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Elektronisko sakaru komersantu nosaukumi</w:t>
            </w:r>
          </w:p>
        </w:tc>
        <w:tc>
          <w:tcPr>
            <w:tcW w:w="1701" w:type="dxa"/>
          </w:tcPr>
          <w:p w14:paraId="1D25B597" w14:textId="41243FCE" w:rsidR="00F5268E" w:rsidRPr="00583301" w:rsidRDefault="00F5268E" w:rsidP="00230CD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Komentāri</w:t>
            </w:r>
          </w:p>
        </w:tc>
      </w:tr>
      <w:tr w:rsidR="00F95BA1" w:rsidRPr="00583301" w14:paraId="14F85FF3" w14:textId="77777777" w:rsidTr="00F95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02154A2D" w14:textId="5BF417BA" w:rsidR="00F5268E" w:rsidRPr="00583301" w:rsidRDefault="000668F9" w:rsidP="00EF6D0A">
            <w:pPr>
              <w:pStyle w:val="Sarakstarindkopa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  <w:r w:rsidRPr="00583301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5558" w:type="dxa"/>
          </w:tcPr>
          <w:p w14:paraId="05CB4CC9" w14:textId="40020CCF" w:rsidR="00F5268E" w:rsidRPr="00583301" w:rsidRDefault="000668F9" w:rsidP="00230CD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I</w:t>
            </w:r>
            <w:r w:rsidR="002F78AB" w:rsidRPr="00583301">
              <w:rPr>
                <w:rFonts w:ascii="Times New Roman" w:hAnsi="Times New Roman" w:cs="Times New Roman"/>
              </w:rPr>
              <w:t>nterneta piekļuves pakalpojums fiksētā elektronisko sakaru tīklā</w:t>
            </w:r>
            <w:r w:rsidRPr="005833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634D637B" w14:textId="77777777" w:rsidR="00F5268E" w:rsidRPr="00583301" w:rsidRDefault="00F5268E" w:rsidP="00230CD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EE59D1" w14:textId="77777777" w:rsidR="00F5268E" w:rsidRPr="00583301" w:rsidRDefault="00F5268E" w:rsidP="00230CD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5BA1" w:rsidRPr="00583301" w14:paraId="3042612E" w14:textId="77777777" w:rsidTr="00F9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1785A986" w14:textId="3E3F221F" w:rsidR="00F5268E" w:rsidRPr="00583301" w:rsidRDefault="000668F9" w:rsidP="00EF6D0A">
            <w:pPr>
              <w:pStyle w:val="Sarakstarindkopa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  <w:r w:rsidRPr="00583301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5558" w:type="dxa"/>
          </w:tcPr>
          <w:p w14:paraId="7DC52EA7" w14:textId="3592A02D" w:rsidR="00F5268E" w:rsidRPr="00583301" w:rsidRDefault="000668F9" w:rsidP="00230CD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I</w:t>
            </w:r>
            <w:r w:rsidR="002F78AB" w:rsidRPr="00583301">
              <w:rPr>
                <w:rFonts w:ascii="Times New Roman" w:hAnsi="Times New Roman" w:cs="Times New Roman"/>
              </w:rPr>
              <w:t>nterneta piekļuves pakalpojums mobilā elektronisko sakaru tīklā</w:t>
            </w:r>
            <w:r w:rsidRPr="005833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109BA69F" w14:textId="77777777" w:rsidR="00F5268E" w:rsidRPr="00583301" w:rsidRDefault="00F5268E" w:rsidP="00230C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53CF3E" w14:textId="77777777" w:rsidR="00F5268E" w:rsidRPr="00583301" w:rsidRDefault="00F5268E" w:rsidP="00230CD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22EF" w:rsidRPr="00583301" w14:paraId="67080F35" w14:textId="77777777" w:rsidTr="00F95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45336FFC" w14:textId="6319CA4E" w:rsidR="006722EF" w:rsidRPr="00583301" w:rsidRDefault="006722EF" w:rsidP="00EF6D0A">
            <w:pPr>
              <w:pStyle w:val="Sarakstarindkopa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558" w:type="dxa"/>
          </w:tcPr>
          <w:p w14:paraId="615BE239" w14:textId="09528300" w:rsidR="006722EF" w:rsidRPr="00583301" w:rsidRDefault="000668F9" w:rsidP="00230CD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Balss sakaru pakalpojums fiksētā elektronisko sakaru tīklā.</w:t>
            </w:r>
          </w:p>
        </w:tc>
        <w:tc>
          <w:tcPr>
            <w:tcW w:w="1843" w:type="dxa"/>
          </w:tcPr>
          <w:p w14:paraId="1D029015" w14:textId="77777777" w:rsidR="006722EF" w:rsidRPr="00583301" w:rsidRDefault="006722EF" w:rsidP="00230CD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5E3446" w14:textId="77777777" w:rsidR="006722EF" w:rsidRPr="00583301" w:rsidRDefault="006722EF" w:rsidP="00230CD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5BA1" w:rsidRPr="00583301" w14:paraId="4D795ED8" w14:textId="77777777" w:rsidTr="00F9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7D96EB83" w14:textId="29A42BF3" w:rsidR="00F5268E" w:rsidRPr="00583301" w:rsidRDefault="00F5268E" w:rsidP="00EF6D0A">
            <w:pPr>
              <w:pStyle w:val="Sarakstarindkopa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558" w:type="dxa"/>
          </w:tcPr>
          <w:p w14:paraId="21D5FD93" w14:textId="45620004" w:rsidR="00F5268E" w:rsidRPr="00583301" w:rsidRDefault="000668F9" w:rsidP="00230CD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3301">
              <w:rPr>
                <w:rFonts w:ascii="Times New Roman" w:hAnsi="Times New Roman" w:cs="Times New Roman"/>
              </w:rPr>
              <w:t>Balss sakaru pakalpojums mobilā elektronisko sakaru tīklā.</w:t>
            </w:r>
          </w:p>
        </w:tc>
        <w:tc>
          <w:tcPr>
            <w:tcW w:w="1843" w:type="dxa"/>
          </w:tcPr>
          <w:p w14:paraId="296DA2FB" w14:textId="77777777" w:rsidR="00F5268E" w:rsidRPr="00583301" w:rsidRDefault="00F5268E" w:rsidP="00230C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1241F6" w14:textId="77777777" w:rsidR="00F5268E" w:rsidRPr="00583301" w:rsidRDefault="00F5268E" w:rsidP="00230CD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FF39DD2" w14:textId="77777777" w:rsidR="00F5268E" w:rsidRPr="00583301" w:rsidRDefault="00F5268E">
      <w:pPr>
        <w:rPr>
          <w:rFonts w:ascii="Times New Roman" w:hAnsi="Times New Roman" w:cs="Times New Roman"/>
        </w:rPr>
      </w:pPr>
    </w:p>
    <w:sectPr w:rsidR="00F5268E" w:rsidRPr="00583301" w:rsidSect="002F2E8B">
      <w:footnotePr>
        <w:numRestart w:val="eachSect"/>
      </w:footnotePr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DBC1" w14:textId="77777777" w:rsidR="00700F0E" w:rsidRDefault="00700F0E" w:rsidP="00284417">
      <w:pPr>
        <w:spacing w:after="0" w:line="240" w:lineRule="auto"/>
      </w:pPr>
      <w:r>
        <w:separator/>
      </w:r>
    </w:p>
  </w:endnote>
  <w:endnote w:type="continuationSeparator" w:id="0">
    <w:p w14:paraId="6F6C5B55" w14:textId="77777777" w:rsidR="00700F0E" w:rsidRDefault="00700F0E" w:rsidP="0028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7880" w14:textId="77777777" w:rsidR="00700F0E" w:rsidRDefault="00700F0E" w:rsidP="00284417">
      <w:pPr>
        <w:spacing w:after="0" w:line="240" w:lineRule="auto"/>
      </w:pPr>
      <w:r>
        <w:separator/>
      </w:r>
    </w:p>
  </w:footnote>
  <w:footnote w:type="continuationSeparator" w:id="0">
    <w:p w14:paraId="3968CB93" w14:textId="77777777" w:rsidR="00700F0E" w:rsidRDefault="00700F0E" w:rsidP="00284417">
      <w:pPr>
        <w:spacing w:after="0" w:line="240" w:lineRule="auto"/>
      </w:pPr>
      <w:r>
        <w:continuationSeparator/>
      </w:r>
    </w:p>
  </w:footnote>
  <w:footnote w:id="1">
    <w:p w14:paraId="7E2A92A5" w14:textId="0490A698" w:rsidR="00F433AF" w:rsidRPr="0038275C" w:rsidRDefault="00F433AF" w:rsidP="00F433AF">
      <w:pPr>
        <w:pStyle w:val="Vresteksts"/>
        <w:rPr>
          <w:rFonts w:ascii="Times New Roman" w:hAnsi="Times New Roman" w:cs="Times New Roman"/>
        </w:rPr>
      </w:pPr>
      <w:r w:rsidRPr="0038275C">
        <w:rPr>
          <w:rStyle w:val="Vresatsauce"/>
          <w:rFonts w:ascii="Times New Roman" w:hAnsi="Times New Roman" w:cs="Times New Roman"/>
        </w:rPr>
        <w:footnoteRef/>
      </w:r>
      <w:r w:rsidRPr="0038275C">
        <w:rPr>
          <w:rFonts w:ascii="Times New Roman" w:hAnsi="Times New Roman" w:cs="Times New Roman"/>
        </w:rPr>
        <w:t xml:space="preserve"> Komersanta reģistrācijas numurs komercreģistrā vai citā līdzīgā publiskā reģistrā Eiropas Savienības dalībvalstī.</w:t>
      </w:r>
    </w:p>
  </w:footnote>
  <w:footnote w:id="2">
    <w:p w14:paraId="4248B95B" w14:textId="77777777" w:rsidR="00F433AF" w:rsidRPr="0038275C" w:rsidRDefault="00F433AF" w:rsidP="00F433AF">
      <w:pPr>
        <w:pStyle w:val="Vresteksts"/>
        <w:rPr>
          <w:rFonts w:ascii="Times New Roman" w:hAnsi="Times New Roman" w:cs="Times New Roman"/>
        </w:rPr>
      </w:pPr>
      <w:r w:rsidRPr="0038275C">
        <w:rPr>
          <w:rStyle w:val="Vresatsauce"/>
          <w:rFonts w:ascii="Times New Roman" w:hAnsi="Times New Roman" w:cs="Times New Roman"/>
        </w:rPr>
        <w:footnoteRef/>
      </w:r>
      <w:r w:rsidRPr="0038275C">
        <w:rPr>
          <w:rFonts w:ascii="Times New Roman" w:hAnsi="Times New Roman" w:cs="Times New Roman"/>
        </w:rPr>
        <w:t xml:space="preserve"> Komersanta juridiskā adrese Eiropas Savienības dalībvalstī.</w:t>
      </w:r>
    </w:p>
  </w:footnote>
  <w:footnote w:id="3">
    <w:p w14:paraId="7AFBA3CF" w14:textId="1666DEFD" w:rsidR="00F433AF" w:rsidRPr="009126AF" w:rsidRDefault="00F433AF" w:rsidP="00F433AF">
      <w:pPr>
        <w:pStyle w:val="Vresteksts"/>
        <w:rPr>
          <w:rFonts w:cs="Times New Roman"/>
        </w:rPr>
      </w:pPr>
      <w:r w:rsidRPr="0038275C">
        <w:rPr>
          <w:rStyle w:val="Vresatsauce"/>
          <w:rFonts w:ascii="Times New Roman" w:hAnsi="Times New Roman" w:cs="Times New Roman"/>
        </w:rPr>
        <w:footnoteRef/>
      </w:r>
      <w:r w:rsidRPr="0038275C">
        <w:rPr>
          <w:rFonts w:ascii="Times New Roman" w:hAnsi="Times New Roman" w:cs="Times New Roman"/>
        </w:rPr>
        <w:t xml:space="preserve"> Komersanta pārstāvis, kuram ir tiesības pārstāvēt komersantu, tai skaitā iesniegt dokumentus Regulatorā.</w:t>
      </w:r>
      <w:r w:rsidR="00632782" w:rsidRPr="0038275C">
        <w:rPr>
          <w:rFonts w:ascii="Times New Roman" w:hAnsi="Times New Roman" w:cs="Times New Roman"/>
        </w:rPr>
        <w:t xml:space="preserve"> </w:t>
      </w:r>
      <w:r w:rsidR="007B09C2" w:rsidRPr="0038275C">
        <w:rPr>
          <w:rFonts w:ascii="Times New Roman" w:hAnsi="Times New Roman" w:cs="Times New Roman"/>
        </w:rPr>
        <w:t>Ja komersantu pārstāv</w:t>
      </w:r>
      <w:r w:rsidR="001753D1" w:rsidRPr="0038275C">
        <w:rPr>
          <w:rFonts w:ascii="Times New Roman" w:hAnsi="Times New Roman" w:cs="Times New Roman"/>
        </w:rPr>
        <w:t xml:space="preserve"> pilnvarotais pārstāvis, pieteikumam pievienojama pilnvara pārstāvēt komersantu.</w:t>
      </w:r>
    </w:p>
  </w:footnote>
  <w:footnote w:id="4">
    <w:p w14:paraId="7ED8E4A3" w14:textId="506703A9" w:rsidR="000B698D" w:rsidRPr="00800A6D" w:rsidRDefault="000B698D" w:rsidP="00EA0BB1">
      <w:pPr>
        <w:pStyle w:val="Vresteksts"/>
        <w:jc w:val="both"/>
        <w:rPr>
          <w:rFonts w:ascii="Times New Roman" w:hAnsi="Times New Roman" w:cs="Times New Roman"/>
        </w:rPr>
      </w:pPr>
      <w:r w:rsidRPr="00800A6D">
        <w:rPr>
          <w:rStyle w:val="Vresatsauce"/>
          <w:rFonts w:ascii="Times New Roman" w:hAnsi="Times New Roman" w:cs="Times New Roman"/>
        </w:rPr>
        <w:footnoteRef/>
      </w:r>
      <w:r w:rsidRPr="00800A6D">
        <w:rPr>
          <w:rFonts w:ascii="Times New Roman" w:hAnsi="Times New Roman" w:cs="Times New Roman"/>
        </w:rPr>
        <w:t xml:space="preserve"> </w:t>
      </w:r>
      <w:r w:rsidR="00B65C98" w:rsidRPr="00800A6D">
        <w:rPr>
          <w:rFonts w:ascii="Times New Roman" w:hAnsi="Times New Roman" w:cs="Times New Roman"/>
        </w:rPr>
        <w:t xml:space="preserve">Ailē norādītas Regulatora prasības </w:t>
      </w:r>
      <w:r w:rsidR="00DD5119" w:rsidRPr="00800A6D">
        <w:rPr>
          <w:rFonts w:ascii="Times New Roman" w:hAnsi="Times New Roman" w:cs="Times New Roman"/>
        </w:rPr>
        <w:t>informācijas salīdzināšanas rīkam</w:t>
      </w:r>
      <w:r w:rsidR="00FB148A">
        <w:rPr>
          <w:rFonts w:ascii="Times New Roman" w:hAnsi="Times New Roman" w:cs="Times New Roman"/>
        </w:rPr>
        <w:t>,</w:t>
      </w:r>
      <w:r w:rsidR="00DD5119" w:rsidRPr="00800A6D">
        <w:rPr>
          <w:rFonts w:ascii="Times New Roman" w:hAnsi="Times New Roman" w:cs="Times New Roman"/>
        </w:rPr>
        <w:t xml:space="preserve"> </w:t>
      </w:r>
      <w:r w:rsidR="00B65C98" w:rsidRPr="00800A6D">
        <w:rPr>
          <w:rFonts w:ascii="Times New Roman" w:hAnsi="Times New Roman" w:cs="Times New Roman"/>
        </w:rPr>
        <w:t xml:space="preserve">pamatojoties uz </w:t>
      </w:r>
      <w:r w:rsidR="000465E2" w:rsidRPr="00800A6D">
        <w:rPr>
          <w:rFonts w:ascii="Times New Roman" w:hAnsi="Times New Roman" w:cs="Times New Roman"/>
        </w:rPr>
        <w:t xml:space="preserve">Regulatora </w:t>
      </w:r>
      <w:r w:rsidR="00A6064E" w:rsidRPr="00800A6D">
        <w:rPr>
          <w:rFonts w:ascii="Times New Roman" w:hAnsi="Times New Roman" w:cs="Times New Roman"/>
        </w:rPr>
        <w:t>2022.</w:t>
      </w:r>
      <w:r w:rsidR="00063494">
        <w:rPr>
          <w:rFonts w:ascii="Times New Roman" w:hAnsi="Times New Roman" w:cs="Times New Roman"/>
        </w:rPr>
        <w:t xml:space="preserve">gada 3.novembra </w:t>
      </w:r>
      <w:r w:rsidR="000465E2" w:rsidRPr="00800A6D">
        <w:rPr>
          <w:rFonts w:ascii="Times New Roman" w:hAnsi="Times New Roman" w:cs="Times New Roman"/>
        </w:rPr>
        <w:t>lēmum</w:t>
      </w:r>
      <w:r w:rsidR="00A6064E" w:rsidRPr="00800A6D">
        <w:rPr>
          <w:rFonts w:ascii="Times New Roman" w:hAnsi="Times New Roman" w:cs="Times New Roman"/>
        </w:rPr>
        <w:t>u</w:t>
      </w:r>
      <w:r w:rsidR="000465E2" w:rsidRPr="00800A6D">
        <w:rPr>
          <w:rFonts w:ascii="Times New Roman" w:hAnsi="Times New Roman" w:cs="Times New Roman"/>
        </w:rPr>
        <w:t xml:space="preserve"> Nr. 1/38</w:t>
      </w:r>
      <w:r w:rsidR="00A6064E" w:rsidRPr="00800A6D">
        <w:rPr>
          <w:rFonts w:ascii="Times New Roman" w:hAnsi="Times New Roman" w:cs="Times New Roman"/>
        </w:rPr>
        <w:t xml:space="preserve"> “</w:t>
      </w:r>
      <w:r w:rsidR="000465E2" w:rsidRPr="00800A6D">
        <w:rPr>
          <w:rFonts w:ascii="Times New Roman" w:hAnsi="Times New Roman" w:cs="Times New Roman"/>
        </w:rPr>
        <w:t>Noteikumi par</w:t>
      </w:r>
      <w:r w:rsidR="00A6064E" w:rsidRPr="00800A6D">
        <w:rPr>
          <w:rFonts w:ascii="Times New Roman" w:hAnsi="Times New Roman" w:cs="Times New Roman"/>
        </w:rPr>
        <w:t xml:space="preserve"> </w:t>
      </w:r>
      <w:r w:rsidR="000465E2" w:rsidRPr="00800A6D">
        <w:rPr>
          <w:rFonts w:ascii="Times New Roman" w:hAnsi="Times New Roman" w:cs="Times New Roman"/>
        </w:rPr>
        <w:t>informācijas salīdzināšanas rīku elektronisko</w:t>
      </w:r>
      <w:r w:rsidR="00A6064E" w:rsidRPr="00800A6D">
        <w:rPr>
          <w:rFonts w:ascii="Times New Roman" w:hAnsi="Times New Roman" w:cs="Times New Roman"/>
        </w:rPr>
        <w:t xml:space="preserve"> </w:t>
      </w:r>
      <w:r w:rsidR="000465E2" w:rsidRPr="00800A6D">
        <w:rPr>
          <w:rFonts w:ascii="Times New Roman" w:hAnsi="Times New Roman" w:cs="Times New Roman"/>
        </w:rPr>
        <w:t>sakaru nozarē</w:t>
      </w:r>
      <w:r w:rsidR="00A6064E" w:rsidRPr="00800A6D">
        <w:rPr>
          <w:rFonts w:ascii="Times New Roman" w:hAnsi="Times New Roman" w:cs="Times New Roman"/>
        </w:rPr>
        <w:t>”</w:t>
      </w:r>
      <w:r w:rsidR="007E1CAF" w:rsidRPr="00800A6D">
        <w:rPr>
          <w:rFonts w:ascii="Times New Roman" w:hAnsi="Times New Roman" w:cs="Times New Roman"/>
        </w:rPr>
        <w:t>.</w:t>
      </w:r>
    </w:p>
  </w:footnote>
  <w:footnote w:id="5">
    <w:p w14:paraId="15BD18BE" w14:textId="13F69AFA" w:rsidR="001B5EAC" w:rsidRPr="00800A6D" w:rsidRDefault="001B5EAC" w:rsidP="00EA0BB1">
      <w:pPr>
        <w:pStyle w:val="Vresteksts"/>
        <w:jc w:val="both"/>
        <w:rPr>
          <w:rFonts w:ascii="Times New Roman" w:hAnsi="Times New Roman" w:cs="Times New Roman"/>
        </w:rPr>
      </w:pPr>
      <w:r w:rsidRPr="00800A6D">
        <w:rPr>
          <w:rStyle w:val="Vresatsauce"/>
          <w:rFonts w:ascii="Times New Roman" w:hAnsi="Times New Roman" w:cs="Times New Roman"/>
        </w:rPr>
        <w:footnoteRef/>
      </w:r>
      <w:r w:rsidRPr="00800A6D">
        <w:rPr>
          <w:rFonts w:ascii="Times New Roman" w:hAnsi="Times New Roman" w:cs="Times New Roman"/>
        </w:rPr>
        <w:t xml:space="preserve"> </w:t>
      </w:r>
      <w:r w:rsidR="00AD0FFF" w:rsidRPr="00800A6D">
        <w:rPr>
          <w:rFonts w:ascii="Times New Roman" w:hAnsi="Times New Roman" w:cs="Times New Roman"/>
        </w:rPr>
        <w:t>Aili “</w:t>
      </w:r>
      <w:r w:rsidR="00B150CE" w:rsidRPr="00800A6D">
        <w:rPr>
          <w:rFonts w:ascii="Times New Roman" w:hAnsi="Times New Roman" w:cs="Times New Roman"/>
        </w:rPr>
        <w:t>SR</w:t>
      </w:r>
      <w:r w:rsidR="002C75B4" w:rsidRPr="00800A6D">
        <w:rPr>
          <w:rFonts w:ascii="Times New Roman" w:hAnsi="Times New Roman" w:cs="Times New Roman"/>
        </w:rPr>
        <w:t xml:space="preserve"> atbilstības pašnovērtējums” aizpilda </w:t>
      </w:r>
      <w:r w:rsidR="00450E0E" w:rsidRPr="00800A6D">
        <w:rPr>
          <w:rFonts w:ascii="Times New Roman" w:hAnsi="Times New Roman" w:cs="Times New Roman"/>
        </w:rPr>
        <w:t>SR</w:t>
      </w:r>
      <w:r w:rsidR="00A44F74" w:rsidRPr="00800A6D">
        <w:rPr>
          <w:rFonts w:ascii="Times New Roman" w:hAnsi="Times New Roman" w:cs="Times New Roman"/>
        </w:rPr>
        <w:t xml:space="preserve"> sniedzējs</w:t>
      </w:r>
      <w:r w:rsidR="00450E0E" w:rsidRPr="00800A6D">
        <w:rPr>
          <w:rFonts w:ascii="Times New Roman" w:hAnsi="Times New Roman" w:cs="Times New Roman"/>
        </w:rPr>
        <w:t xml:space="preserve"> par </w:t>
      </w:r>
      <w:r w:rsidR="00D23A30" w:rsidRPr="00800A6D">
        <w:rPr>
          <w:rFonts w:ascii="Times New Roman" w:hAnsi="Times New Roman" w:cs="Times New Roman"/>
        </w:rPr>
        <w:t xml:space="preserve">nodrošinātā salīdzināšanas rīka atbilstību </w:t>
      </w:r>
      <w:r w:rsidR="0026137B" w:rsidRPr="00800A6D">
        <w:rPr>
          <w:rFonts w:ascii="Times New Roman" w:hAnsi="Times New Roman" w:cs="Times New Roman"/>
        </w:rPr>
        <w:t>Regulatora noteiktajām prasībām</w:t>
      </w:r>
      <w:r w:rsidR="000B698D" w:rsidRPr="00800A6D">
        <w:rPr>
          <w:rFonts w:ascii="Times New Roman" w:hAnsi="Times New Roman" w:cs="Times New Roman"/>
        </w:rPr>
        <w:t>.</w:t>
      </w:r>
      <w:r w:rsidR="002B1025" w:rsidRPr="00800A6D">
        <w:rPr>
          <w:rFonts w:ascii="Times New Roman" w:hAnsi="Times New Roman" w:cs="Times New Roman"/>
        </w:rPr>
        <w:t xml:space="preserve"> SR sniedzējs atzīmē lauku, ja </w:t>
      </w:r>
      <w:r w:rsidR="00DC3BD3" w:rsidRPr="00800A6D">
        <w:rPr>
          <w:rFonts w:ascii="Times New Roman" w:hAnsi="Times New Roman" w:cs="Times New Roman"/>
        </w:rPr>
        <w:t xml:space="preserve">SR sniedzējs izpilda </w:t>
      </w:r>
      <w:r w:rsidR="002B1025" w:rsidRPr="00800A6D">
        <w:rPr>
          <w:rFonts w:ascii="Times New Roman" w:hAnsi="Times New Roman" w:cs="Times New Roman"/>
        </w:rPr>
        <w:t>attiecīg</w:t>
      </w:r>
      <w:r w:rsidR="00896579" w:rsidRPr="00800A6D">
        <w:rPr>
          <w:rFonts w:ascii="Times New Roman" w:hAnsi="Times New Roman" w:cs="Times New Roman"/>
        </w:rPr>
        <w:t>o</w:t>
      </w:r>
      <w:r w:rsidR="002B1025" w:rsidRPr="00800A6D">
        <w:rPr>
          <w:rFonts w:ascii="Times New Roman" w:hAnsi="Times New Roman" w:cs="Times New Roman"/>
        </w:rPr>
        <w:t xml:space="preserve"> prasīb</w:t>
      </w:r>
      <w:r w:rsidR="00896579" w:rsidRPr="00800A6D">
        <w:rPr>
          <w:rFonts w:ascii="Times New Roman" w:hAnsi="Times New Roman" w:cs="Times New Roman"/>
        </w:rPr>
        <w:t>u anketas aizpildīšanas brīdī.</w:t>
      </w:r>
    </w:p>
  </w:footnote>
  <w:footnote w:id="6">
    <w:p w14:paraId="0A5C0200" w14:textId="05CC6248" w:rsidR="007E1CAF" w:rsidRDefault="007E1CAF" w:rsidP="00EA0BB1">
      <w:pPr>
        <w:pStyle w:val="Vresteksts"/>
        <w:jc w:val="both"/>
      </w:pPr>
      <w:r w:rsidRPr="00800A6D">
        <w:rPr>
          <w:rStyle w:val="Vresatsauce"/>
          <w:rFonts w:ascii="Times New Roman" w:hAnsi="Times New Roman" w:cs="Times New Roman"/>
        </w:rPr>
        <w:footnoteRef/>
      </w:r>
      <w:r w:rsidRPr="00800A6D">
        <w:rPr>
          <w:rFonts w:ascii="Times New Roman" w:hAnsi="Times New Roman" w:cs="Times New Roman"/>
        </w:rPr>
        <w:t xml:space="preserve"> </w:t>
      </w:r>
      <w:r w:rsidR="00D266EA" w:rsidRPr="00800A6D">
        <w:rPr>
          <w:rFonts w:ascii="Times New Roman" w:hAnsi="Times New Roman" w:cs="Times New Roman"/>
        </w:rPr>
        <w:t xml:space="preserve">Aili aizpilda </w:t>
      </w:r>
      <w:r w:rsidR="009C0E71" w:rsidRPr="00800A6D">
        <w:rPr>
          <w:rFonts w:ascii="Times New Roman" w:hAnsi="Times New Roman" w:cs="Times New Roman"/>
        </w:rPr>
        <w:t>SR sniedzējs pēc nepieciešamības</w:t>
      </w:r>
      <w:r w:rsidR="00D04857">
        <w:rPr>
          <w:rFonts w:ascii="Times New Roman" w:hAnsi="Times New Roman" w:cs="Times New Roman"/>
        </w:rPr>
        <w:t>.</w:t>
      </w:r>
      <w:r w:rsidR="008A433C">
        <w:rPr>
          <w:rFonts w:ascii="Times New Roman" w:hAnsi="Times New Roman" w:cs="Times New Roman"/>
        </w:rPr>
        <w:t xml:space="preserve"> </w:t>
      </w:r>
      <w:r w:rsidR="00D04857">
        <w:rPr>
          <w:rFonts w:ascii="Times New Roman" w:hAnsi="Times New Roman" w:cs="Times New Roman"/>
        </w:rPr>
        <w:t>G</w:t>
      </w:r>
      <w:r w:rsidR="003C4FEF">
        <w:rPr>
          <w:rFonts w:ascii="Times New Roman" w:hAnsi="Times New Roman" w:cs="Times New Roman"/>
        </w:rPr>
        <w:t>adījumā, ja SR sniedzēja salīdzināšanas rīks uz anketas aizpildīšanas brīdi neatbilst konkrētajai prasībai, tad norādīt</w:t>
      </w:r>
      <w:r w:rsidR="00D4512C" w:rsidRPr="00D4512C">
        <w:rPr>
          <w:rFonts w:ascii="Times New Roman" w:hAnsi="Times New Roman" w:cs="Times New Roman"/>
        </w:rPr>
        <w:t xml:space="preserve"> </w:t>
      </w:r>
      <w:r w:rsidR="00D4512C">
        <w:rPr>
          <w:rFonts w:ascii="Times New Roman" w:hAnsi="Times New Roman" w:cs="Times New Roman"/>
        </w:rPr>
        <w:t>termiņu,</w:t>
      </w:r>
      <w:r w:rsidR="003C4FEF">
        <w:rPr>
          <w:rFonts w:ascii="Times New Roman" w:hAnsi="Times New Roman" w:cs="Times New Roman"/>
        </w:rPr>
        <w:t xml:space="preserve"> kādā tiks veikta</w:t>
      </w:r>
      <w:r w:rsidR="00D4512C">
        <w:rPr>
          <w:rFonts w:ascii="Times New Roman" w:hAnsi="Times New Roman" w:cs="Times New Roman"/>
        </w:rPr>
        <w:t>s</w:t>
      </w:r>
      <w:r w:rsidR="003C4FEF">
        <w:rPr>
          <w:rFonts w:ascii="Times New Roman" w:hAnsi="Times New Roman" w:cs="Times New Roman"/>
        </w:rPr>
        <w:t xml:space="preserve"> darbības, lai</w:t>
      </w:r>
      <w:r w:rsidR="008A433C">
        <w:rPr>
          <w:rFonts w:ascii="Times New Roman" w:hAnsi="Times New Roman" w:cs="Times New Roman"/>
        </w:rPr>
        <w:t xml:space="preserve"> izpildīt</w:t>
      </w:r>
      <w:r w:rsidR="003C4FEF">
        <w:rPr>
          <w:rFonts w:ascii="Times New Roman" w:hAnsi="Times New Roman" w:cs="Times New Roman"/>
        </w:rPr>
        <w:t xml:space="preserve">u </w:t>
      </w:r>
      <w:r w:rsidR="00D04857">
        <w:rPr>
          <w:rFonts w:ascii="Times New Roman" w:hAnsi="Times New Roman" w:cs="Times New Roman"/>
        </w:rPr>
        <w:t>konkrēto</w:t>
      </w:r>
      <w:r w:rsidR="003C4FEF">
        <w:rPr>
          <w:rFonts w:ascii="Times New Roman" w:hAnsi="Times New Roman" w:cs="Times New Roman"/>
        </w:rPr>
        <w:t xml:space="preserve"> prasību</w:t>
      </w:r>
      <w:r w:rsidR="009C0E71" w:rsidRPr="00800A6D">
        <w:rPr>
          <w:rFonts w:ascii="Times New Roman" w:hAnsi="Times New Roman" w:cs="Times New Roman"/>
        </w:rPr>
        <w:t>.</w:t>
      </w:r>
    </w:p>
  </w:footnote>
  <w:footnote w:id="7">
    <w:p w14:paraId="29E20C3F" w14:textId="3DEEC218" w:rsidR="00474AF7" w:rsidRPr="00800A6D" w:rsidRDefault="001F3231" w:rsidP="00EA0BB1">
      <w:pPr>
        <w:pStyle w:val="Vresteksts"/>
        <w:jc w:val="both"/>
        <w:rPr>
          <w:rFonts w:ascii="Times New Roman" w:hAnsi="Times New Roman" w:cs="Times New Roman"/>
        </w:rPr>
      </w:pPr>
      <w:r w:rsidRPr="00800A6D">
        <w:rPr>
          <w:rStyle w:val="Vresatsauce"/>
          <w:rFonts w:ascii="Times New Roman" w:hAnsi="Times New Roman" w:cs="Times New Roman"/>
        </w:rPr>
        <w:footnoteRef/>
      </w:r>
      <w:r w:rsidRPr="00800A6D">
        <w:rPr>
          <w:rFonts w:ascii="Times New Roman" w:hAnsi="Times New Roman" w:cs="Times New Roman"/>
        </w:rPr>
        <w:t xml:space="preserve"> Vidējā maksa mēnesī tiek aprēķināta, summējot visus maksājumus izvēlētajā pakalpojuma lietošanas laikā un izdalot šo maksājumu summu ar izvēlēto pakalpojumu lietošanas ilgumu (mēnešos).</w:t>
      </w:r>
    </w:p>
  </w:footnote>
  <w:footnote w:id="8">
    <w:p w14:paraId="29FA09CB" w14:textId="1B044A75" w:rsidR="00AA579F" w:rsidRPr="00800A6D" w:rsidRDefault="00AA579F" w:rsidP="00EA0BB1">
      <w:pPr>
        <w:pStyle w:val="Vresteksts"/>
        <w:jc w:val="both"/>
        <w:rPr>
          <w:rFonts w:ascii="Times New Roman" w:hAnsi="Times New Roman" w:cs="Times New Roman"/>
        </w:rPr>
      </w:pPr>
      <w:r w:rsidRPr="00800A6D">
        <w:rPr>
          <w:rStyle w:val="Vresatsauce"/>
          <w:rFonts w:ascii="Times New Roman" w:hAnsi="Times New Roman" w:cs="Times New Roman"/>
        </w:rPr>
        <w:footnoteRef/>
      </w:r>
      <w:r w:rsidRPr="00800A6D">
        <w:rPr>
          <w:rFonts w:ascii="Times New Roman" w:hAnsi="Times New Roman" w:cs="Times New Roman"/>
        </w:rPr>
        <w:t xml:space="preserve"> Informācija ir nepieciešama, lai Regulators varētu konstatēt atbilstību Noteikumu 24.punkta prasībai par salīdzināšanas rīkā pārstāvēto </w:t>
      </w:r>
      <w:r w:rsidR="00756A73">
        <w:rPr>
          <w:rFonts w:ascii="Times New Roman" w:hAnsi="Times New Roman" w:cs="Times New Roman"/>
        </w:rPr>
        <w:t xml:space="preserve">elektronisko sakaru </w:t>
      </w:r>
      <w:r w:rsidRPr="00800A6D">
        <w:rPr>
          <w:rFonts w:ascii="Times New Roman" w:hAnsi="Times New Roman" w:cs="Times New Roman"/>
        </w:rPr>
        <w:t>komersantu tirgus daļu (pēc galalietotāju skait</w:t>
      </w:r>
      <w:r w:rsidR="00756A73">
        <w:rPr>
          <w:rFonts w:ascii="Times New Roman" w:hAnsi="Times New Roman" w:cs="Times New Roman"/>
        </w:rPr>
        <w:t>a</w:t>
      </w:r>
      <w:r w:rsidRPr="00800A6D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2D8B" w14:textId="1C6B0337" w:rsidR="00CC767A" w:rsidRPr="007F7AE3" w:rsidRDefault="00CC767A" w:rsidP="007F7AE3">
    <w:pPr>
      <w:pStyle w:val="Galven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19B1"/>
    <w:multiLevelType w:val="multilevel"/>
    <w:tmpl w:val="F0103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D8598B"/>
    <w:multiLevelType w:val="multilevel"/>
    <w:tmpl w:val="C858613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F0E2E32"/>
    <w:multiLevelType w:val="multilevel"/>
    <w:tmpl w:val="9BF22FD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109011708">
    <w:abstractNumId w:val="0"/>
  </w:num>
  <w:num w:numId="2" w16cid:durableId="443623072">
    <w:abstractNumId w:val="2"/>
  </w:num>
  <w:num w:numId="3" w16cid:durableId="1888255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3NDYzNDExMzQ3NbFQ0lEKTi0uzszPAykwrAUAwc8jdywAAAA="/>
  </w:docVars>
  <w:rsids>
    <w:rsidRoot w:val="00284417"/>
    <w:rsid w:val="0000478A"/>
    <w:rsid w:val="000075FD"/>
    <w:rsid w:val="00010FA7"/>
    <w:rsid w:val="00013531"/>
    <w:rsid w:val="00016FB5"/>
    <w:rsid w:val="00037952"/>
    <w:rsid w:val="000465E2"/>
    <w:rsid w:val="00047063"/>
    <w:rsid w:val="00053AF1"/>
    <w:rsid w:val="00056123"/>
    <w:rsid w:val="00060045"/>
    <w:rsid w:val="00063494"/>
    <w:rsid w:val="000668F9"/>
    <w:rsid w:val="0006729E"/>
    <w:rsid w:val="00083CB3"/>
    <w:rsid w:val="00091D35"/>
    <w:rsid w:val="00091E8A"/>
    <w:rsid w:val="00092475"/>
    <w:rsid w:val="000952D0"/>
    <w:rsid w:val="000A130D"/>
    <w:rsid w:val="000B1A79"/>
    <w:rsid w:val="000B3B28"/>
    <w:rsid w:val="000B4D3B"/>
    <w:rsid w:val="000B698D"/>
    <w:rsid w:val="000C0D41"/>
    <w:rsid w:val="000C276B"/>
    <w:rsid w:val="000C2A8B"/>
    <w:rsid w:val="000C6757"/>
    <w:rsid w:val="000D00E4"/>
    <w:rsid w:val="000D391E"/>
    <w:rsid w:val="000D65AC"/>
    <w:rsid w:val="000D77A8"/>
    <w:rsid w:val="000E2A3D"/>
    <w:rsid w:val="000E6978"/>
    <w:rsid w:val="000E6BCB"/>
    <w:rsid w:val="001047E6"/>
    <w:rsid w:val="00117E0D"/>
    <w:rsid w:val="00117E42"/>
    <w:rsid w:val="001202CF"/>
    <w:rsid w:val="00120DBB"/>
    <w:rsid w:val="00121A4C"/>
    <w:rsid w:val="00123313"/>
    <w:rsid w:val="00123C12"/>
    <w:rsid w:val="00123FE9"/>
    <w:rsid w:val="00130C27"/>
    <w:rsid w:val="00134901"/>
    <w:rsid w:val="001357AE"/>
    <w:rsid w:val="001363A6"/>
    <w:rsid w:val="001413A9"/>
    <w:rsid w:val="00161A80"/>
    <w:rsid w:val="001753D1"/>
    <w:rsid w:val="00176CAC"/>
    <w:rsid w:val="00182A5F"/>
    <w:rsid w:val="00184064"/>
    <w:rsid w:val="001933DB"/>
    <w:rsid w:val="001A010A"/>
    <w:rsid w:val="001B2BD0"/>
    <w:rsid w:val="001B5EAC"/>
    <w:rsid w:val="001D123A"/>
    <w:rsid w:val="001E03E7"/>
    <w:rsid w:val="001E1C82"/>
    <w:rsid w:val="001E4950"/>
    <w:rsid w:val="001F0608"/>
    <w:rsid w:val="001F1063"/>
    <w:rsid w:val="001F1999"/>
    <w:rsid w:val="001F3231"/>
    <w:rsid w:val="001F4C82"/>
    <w:rsid w:val="00204060"/>
    <w:rsid w:val="002066A0"/>
    <w:rsid w:val="00214973"/>
    <w:rsid w:val="002207A9"/>
    <w:rsid w:val="00256225"/>
    <w:rsid w:val="00256283"/>
    <w:rsid w:val="002576CF"/>
    <w:rsid w:val="0026137B"/>
    <w:rsid w:val="0026609C"/>
    <w:rsid w:val="0026718C"/>
    <w:rsid w:val="00284417"/>
    <w:rsid w:val="0029022B"/>
    <w:rsid w:val="002970BB"/>
    <w:rsid w:val="002A6460"/>
    <w:rsid w:val="002B1025"/>
    <w:rsid w:val="002B43CC"/>
    <w:rsid w:val="002C2CCC"/>
    <w:rsid w:val="002C7573"/>
    <w:rsid w:val="002C75B4"/>
    <w:rsid w:val="002D4716"/>
    <w:rsid w:val="002F2BE7"/>
    <w:rsid w:val="002F2C94"/>
    <w:rsid w:val="002F2E8B"/>
    <w:rsid w:val="002F6848"/>
    <w:rsid w:val="002F78AB"/>
    <w:rsid w:val="002F7BD8"/>
    <w:rsid w:val="003047B2"/>
    <w:rsid w:val="00304B64"/>
    <w:rsid w:val="003068FC"/>
    <w:rsid w:val="003106A4"/>
    <w:rsid w:val="00310707"/>
    <w:rsid w:val="0031167C"/>
    <w:rsid w:val="00316F81"/>
    <w:rsid w:val="00321CD9"/>
    <w:rsid w:val="0032238C"/>
    <w:rsid w:val="00325DB6"/>
    <w:rsid w:val="00326D4D"/>
    <w:rsid w:val="0033466B"/>
    <w:rsid w:val="00341F49"/>
    <w:rsid w:val="00352ADB"/>
    <w:rsid w:val="003575B5"/>
    <w:rsid w:val="0036263E"/>
    <w:rsid w:val="003657FE"/>
    <w:rsid w:val="00365A63"/>
    <w:rsid w:val="00373D0C"/>
    <w:rsid w:val="00381BDE"/>
    <w:rsid w:val="0038275C"/>
    <w:rsid w:val="00385DEE"/>
    <w:rsid w:val="003A4BA5"/>
    <w:rsid w:val="003B656F"/>
    <w:rsid w:val="003C0C5A"/>
    <w:rsid w:val="003C226E"/>
    <w:rsid w:val="003C4FEF"/>
    <w:rsid w:val="003C5E63"/>
    <w:rsid w:val="003D16D0"/>
    <w:rsid w:val="003D45FA"/>
    <w:rsid w:val="00403FDE"/>
    <w:rsid w:val="00406DB8"/>
    <w:rsid w:val="00410B36"/>
    <w:rsid w:val="00412847"/>
    <w:rsid w:val="004159D8"/>
    <w:rsid w:val="00421D8A"/>
    <w:rsid w:val="00422268"/>
    <w:rsid w:val="004316F2"/>
    <w:rsid w:val="004336E5"/>
    <w:rsid w:val="00435CB1"/>
    <w:rsid w:val="004504B3"/>
    <w:rsid w:val="00450E0E"/>
    <w:rsid w:val="0046000E"/>
    <w:rsid w:val="00460B08"/>
    <w:rsid w:val="00474AF7"/>
    <w:rsid w:val="004754C1"/>
    <w:rsid w:val="00476110"/>
    <w:rsid w:val="00477CB1"/>
    <w:rsid w:val="00492862"/>
    <w:rsid w:val="004971CC"/>
    <w:rsid w:val="004A4262"/>
    <w:rsid w:val="004B041F"/>
    <w:rsid w:val="004B3E48"/>
    <w:rsid w:val="004B7E05"/>
    <w:rsid w:val="004C5A15"/>
    <w:rsid w:val="004C6A8D"/>
    <w:rsid w:val="004E3E9A"/>
    <w:rsid w:val="004E405B"/>
    <w:rsid w:val="004F0711"/>
    <w:rsid w:val="005063BF"/>
    <w:rsid w:val="005143C7"/>
    <w:rsid w:val="00514E4C"/>
    <w:rsid w:val="005168F8"/>
    <w:rsid w:val="00516967"/>
    <w:rsid w:val="005205BC"/>
    <w:rsid w:val="005341FF"/>
    <w:rsid w:val="00547349"/>
    <w:rsid w:val="00552F53"/>
    <w:rsid w:val="0055488E"/>
    <w:rsid w:val="00554AFB"/>
    <w:rsid w:val="00560744"/>
    <w:rsid w:val="00561C64"/>
    <w:rsid w:val="00561E63"/>
    <w:rsid w:val="005673AF"/>
    <w:rsid w:val="0057429B"/>
    <w:rsid w:val="00575420"/>
    <w:rsid w:val="00583301"/>
    <w:rsid w:val="005902D0"/>
    <w:rsid w:val="00591465"/>
    <w:rsid w:val="00593D84"/>
    <w:rsid w:val="00595AD5"/>
    <w:rsid w:val="005A6367"/>
    <w:rsid w:val="005C4D40"/>
    <w:rsid w:val="005D7928"/>
    <w:rsid w:val="005E229C"/>
    <w:rsid w:val="005E65F7"/>
    <w:rsid w:val="005E7662"/>
    <w:rsid w:val="005F3220"/>
    <w:rsid w:val="005F32D7"/>
    <w:rsid w:val="006006BF"/>
    <w:rsid w:val="006079E4"/>
    <w:rsid w:val="00612C1F"/>
    <w:rsid w:val="00616CDB"/>
    <w:rsid w:val="00625847"/>
    <w:rsid w:val="00625A89"/>
    <w:rsid w:val="00632782"/>
    <w:rsid w:val="0064182E"/>
    <w:rsid w:val="006425C7"/>
    <w:rsid w:val="00643F33"/>
    <w:rsid w:val="0065349A"/>
    <w:rsid w:val="00653AE6"/>
    <w:rsid w:val="00654298"/>
    <w:rsid w:val="00660A5E"/>
    <w:rsid w:val="006610F5"/>
    <w:rsid w:val="00666BFC"/>
    <w:rsid w:val="00670BC1"/>
    <w:rsid w:val="006722EF"/>
    <w:rsid w:val="00674E1F"/>
    <w:rsid w:val="00680F71"/>
    <w:rsid w:val="0068133F"/>
    <w:rsid w:val="0068444D"/>
    <w:rsid w:val="006850DA"/>
    <w:rsid w:val="0069548E"/>
    <w:rsid w:val="006A2A1E"/>
    <w:rsid w:val="006A44A1"/>
    <w:rsid w:val="006C21D2"/>
    <w:rsid w:val="006C2C69"/>
    <w:rsid w:val="006C5C3B"/>
    <w:rsid w:val="006C5DCF"/>
    <w:rsid w:val="006C6254"/>
    <w:rsid w:val="006C7731"/>
    <w:rsid w:val="006D2AE9"/>
    <w:rsid w:val="006D501C"/>
    <w:rsid w:val="006E1CA5"/>
    <w:rsid w:val="006E6E22"/>
    <w:rsid w:val="006F604D"/>
    <w:rsid w:val="00700F0E"/>
    <w:rsid w:val="00703487"/>
    <w:rsid w:val="00703BD3"/>
    <w:rsid w:val="007118CE"/>
    <w:rsid w:val="00715F7E"/>
    <w:rsid w:val="00716A35"/>
    <w:rsid w:val="0072522E"/>
    <w:rsid w:val="00727039"/>
    <w:rsid w:val="007439D5"/>
    <w:rsid w:val="00750000"/>
    <w:rsid w:val="00756A73"/>
    <w:rsid w:val="0075769C"/>
    <w:rsid w:val="007620D8"/>
    <w:rsid w:val="007625B4"/>
    <w:rsid w:val="00763AAF"/>
    <w:rsid w:val="007645CB"/>
    <w:rsid w:val="00764E52"/>
    <w:rsid w:val="00764F75"/>
    <w:rsid w:val="00772C0F"/>
    <w:rsid w:val="007825E6"/>
    <w:rsid w:val="0078278D"/>
    <w:rsid w:val="0078525D"/>
    <w:rsid w:val="0079348B"/>
    <w:rsid w:val="007A0B33"/>
    <w:rsid w:val="007B03E6"/>
    <w:rsid w:val="007B09C2"/>
    <w:rsid w:val="007B48B2"/>
    <w:rsid w:val="007C588C"/>
    <w:rsid w:val="007D3E5F"/>
    <w:rsid w:val="007D4D48"/>
    <w:rsid w:val="007D5906"/>
    <w:rsid w:val="007E1CAF"/>
    <w:rsid w:val="007E3390"/>
    <w:rsid w:val="007E34A2"/>
    <w:rsid w:val="007E38F1"/>
    <w:rsid w:val="007E44B6"/>
    <w:rsid w:val="007E4D37"/>
    <w:rsid w:val="007E71C3"/>
    <w:rsid w:val="007F1DD9"/>
    <w:rsid w:val="007F1EA5"/>
    <w:rsid w:val="007F44EE"/>
    <w:rsid w:val="007F7AE3"/>
    <w:rsid w:val="00800A6D"/>
    <w:rsid w:val="00800EC9"/>
    <w:rsid w:val="008056E8"/>
    <w:rsid w:val="00807EDA"/>
    <w:rsid w:val="00813CF4"/>
    <w:rsid w:val="00815335"/>
    <w:rsid w:val="00835B66"/>
    <w:rsid w:val="0083675B"/>
    <w:rsid w:val="00845427"/>
    <w:rsid w:val="00846227"/>
    <w:rsid w:val="008479AB"/>
    <w:rsid w:val="0086148A"/>
    <w:rsid w:val="0086519E"/>
    <w:rsid w:val="00883AA2"/>
    <w:rsid w:val="00884A8A"/>
    <w:rsid w:val="00890330"/>
    <w:rsid w:val="00891CF2"/>
    <w:rsid w:val="00892F80"/>
    <w:rsid w:val="00896579"/>
    <w:rsid w:val="00896DFA"/>
    <w:rsid w:val="00896E7F"/>
    <w:rsid w:val="008A2F66"/>
    <w:rsid w:val="008A433C"/>
    <w:rsid w:val="008B65CD"/>
    <w:rsid w:val="008C6AE3"/>
    <w:rsid w:val="008D72D2"/>
    <w:rsid w:val="008E02B9"/>
    <w:rsid w:val="008E6DBD"/>
    <w:rsid w:val="008E7F8A"/>
    <w:rsid w:val="008F0BCA"/>
    <w:rsid w:val="008F4BA7"/>
    <w:rsid w:val="00921902"/>
    <w:rsid w:val="00922167"/>
    <w:rsid w:val="009229BC"/>
    <w:rsid w:val="00924BAE"/>
    <w:rsid w:val="00926C75"/>
    <w:rsid w:val="00927CC1"/>
    <w:rsid w:val="009438DD"/>
    <w:rsid w:val="009473D0"/>
    <w:rsid w:val="00950F1C"/>
    <w:rsid w:val="00961AE4"/>
    <w:rsid w:val="00961BFD"/>
    <w:rsid w:val="00965353"/>
    <w:rsid w:val="00965DB3"/>
    <w:rsid w:val="009827CE"/>
    <w:rsid w:val="00983D3A"/>
    <w:rsid w:val="00994494"/>
    <w:rsid w:val="009958B9"/>
    <w:rsid w:val="0099614E"/>
    <w:rsid w:val="009A164E"/>
    <w:rsid w:val="009A4786"/>
    <w:rsid w:val="009A4CEF"/>
    <w:rsid w:val="009B3B23"/>
    <w:rsid w:val="009C0E71"/>
    <w:rsid w:val="009C47B8"/>
    <w:rsid w:val="009D6E09"/>
    <w:rsid w:val="009E63E0"/>
    <w:rsid w:val="00A03E34"/>
    <w:rsid w:val="00A05EBB"/>
    <w:rsid w:val="00A16AB9"/>
    <w:rsid w:val="00A22976"/>
    <w:rsid w:val="00A24717"/>
    <w:rsid w:val="00A3076A"/>
    <w:rsid w:val="00A41455"/>
    <w:rsid w:val="00A44F74"/>
    <w:rsid w:val="00A523C5"/>
    <w:rsid w:val="00A6064E"/>
    <w:rsid w:val="00A61805"/>
    <w:rsid w:val="00A730D9"/>
    <w:rsid w:val="00A8181C"/>
    <w:rsid w:val="00A8340E"/>
    <w:rsid w:val="00A8774A"/>
    <w:rsid w:val="00AA579F"/>
    <w:rsid w:val="00AB2265"/>
    <w:rsid w:val="00AB72DE"/>
    <w:rsid w:val="00AC32D7"/>
    <w:rsid w:val="00AC4E58"/>
    <w:rsid w:val="00AD0FFF"/>
    <w:rsid w:val="00AD37DA"/>
    <w:rsid w:val="00AD6F35"/>
    <w:rsid w:val="00AE0E8C"/>
    <w:rsid w:val="00AE2CB3"/>
    <w:rsid w:val="00AF0EC1"/>
    <w:rsid w:val="00AF352D"/>
    <w:rsid w:val="00AF63E4"/>
    <w:rsid w:val="00AF6F90"/>
    <w:rsid w:val="00B0269E"/>
    <w:rsid w:val="00B02941"/>
    <w:rsid w:val="00B0799E"/>
    <w:rsid w:val="00B07A31"/>
    <w:rsid w:val="00B139B6"/>
    <w:rsid w:val="00B150CE"/>
    <w:rsid w:val="00B20143"/>
    <w:rsid w:val="00B407A4"/>
    <w:rsid w:val="00B40A4F"/>
    <w:rsid w:val="00B424F7"/>
    <w:rsid w:val="00B43B1D"/>
    <w:rsid w:val="00B4723E"/>
    <w:rsid w:val="00B473D2"/>
    <w:rsid w:val="00B55D31"/>
    <w:rsid w:val="00B60F34"/>
    <w:rsid w:val="00B611BD"/>
    <w:rsid w:val="00B63940"/>
    <w:rsid w:val="00B65C98"/>
    <w:rsid w:val="00B877D2"/>
    <w:rsid w:val="00B92B1C"/>
    <w:rsid w:val="00B93C0D"/>
    <w:rsid w:val="00BA4DD7"/>
    <w:rsid w:val="00BB45EE"/>
    <w:rsid w:val="00BB7469"/>
    <w:rsid w:val="00BC1FC7"/>
    <w:rsid w:val="00BD3160"/>
    <w:rsid w:val="00BE0A97"/>
    <w:rsid w:val="00BE0FE4"/>
    <w:rsid w:val="00BE44BD"/>
    <w:rsid w:val="00BE70C9"/>
    <w:rsid w:val="00BE7BA9"/>
    <w:rsid w:val="00BF1ED7"/>
    <w:rsid w:val="00BF2556"/>
    <w:rsid w:val="00BF3D3B"/>
    <w:rsid w:val="00C06448"/>
    <w:rsid w:val="00C143BD"/>
    <w:rsid w:val="00C162E4"/>
    <w:rsid w:val="00C25A54"/>
    <w:rsid w:val="00C34964"/>
    <w:rsid w:val="00C43E2D"/>
    <w:rsid w:val="00C44631"/>
    <w:rsid w:val="00C51ADE"/>
    <w:rsid w:val="00C524A8"/>
    <w:rsid w:val="00C6013F"/>
    <w:rsid w:val="00C70E4D"/>
    <w:rsid w:val="00C74258"/>
    <w:rsid w:val="00C837F6"/>
    <w:rsid w:val="00CA222E"/>
    <w:rsid w:val="00CA3EAD"/>
    <w:rsid w:val="00CA5B7B"/>
    <w:rsid w:val="00CA6B34"/>
    <w:rsid w:val="00CA7A16"/>
    <w:rsid w:val="00CC410C"/>
    <w:rsid w:val="00CC767A"/>
    <w:rsid w:val="00CD54B3"/>
    <w:rsid w:val="00CD554D"/>
    <w:rsid w:val="00CF22FC"/>
    <w:rsid w:val="00CF3B78"/>
    <w:rsid w:val="00D04857"/>
    <w:rsid w:val="00D05A2E"/>
    <w:rsid w:val="00D06AA7"/>
    <w:rsid w:val="00D148FA"/>
    <w:rsid w:val="00D1610D"/>
    <w:rsid w:val="00D1664D"/>
    <w:rsid w:val="00D16DFB"/>
    <w:rsid w:val="00D23A30"/>
    <w:rsid w:val="00D266EA"/>
    <w:rsid w:val="00D32F6C"/>
    <w:rsid w:val="00D377BA"/>
    <w:rsid w:val="00D410B3"/>
    <w:rsid w:val="00D42B74"/>
    <w:rsid w:val="00D4512C"/>
    <w:rsid w:val="00D45983"/>
    <w:rsid w:val="00D46FEC"/>
    <w:rsid w:val="00D6156D"/>
    <w:rsid w:val="00D63E7C"/>
    <w:rsid w:val="00D67BE1"/>
    <w:rsid w:val="00D67D95"/>
    <w:rsid w:val="00D71B6F"/>
    <w:rsid w:val="00D909A2"/>
    <w:rsid w:val="00D920AF"/>
    <w:rsid w:val="00D96092"/>
    <w:rsid w:val="00DA5C5F"/>
    <w:rsid w:val="00DB2912"/>
    <w:rsid w:val="00DB69D9"/>
    <w:rsid w:val="00DB72BB"/>
    <w:rsid w:val="00DC3BD3"/>
    <w:rsid w:val="00DD21D4"/>
    <w:rsid w:val="00DD371D"/>
    <w:rsid w:val="00DD3C17"/>
    <w:rsid w:val="00DD5119"/>
    <w:rsid w:val="00DE1E68"/>
    <w:rsid w:val="00DF3276"/>
    <w:rsid w:val="00DF64E8"/>
    <w:rsid w:val="00E030CE"/>
    <w:rsid w:val="00E0566C"/>
    <w:rsid w:val="00E11B5A"/>
    <w:rsid w:val="00E20321"/>
    <w:rsid w:val="00E237C6"/>
    <w:rsid w:val="00E267E4"/>
    <w:rsid w:val="00E3044E"/>
    <w:rsid w:val="00E40CA7"/>
    <w:rsid w:val="00E513D6"/>
    <w:rsid w:val="00E514A1"/>
    <w:rsid w:val="00E53E06"/>
    <w:rsid w:val="00E552CC"/>
    <w:rsid w:val="00E57464"/>
    <w:rsid w:val="00E601B6"/>
    <w:rsid w:val="00E6045A"/>
    <w:rsid w:val="00E60AB6"/>
    <w:rsid w:val="00E64BE3"/>
    <w:rsid w:val="00E718E4"/>
    <w:rsid w:val="00E73B25"/>
    <w:rsid w:val="00E800AC"/>
    <w:rsid w:val="00E806C5"/>
    <w:rsid w:val="00E81139"/>
    <w:rsid w:val="00E838E8"/>
    <w:rsid w:val="00E93567"/>
    <w:rsid w:val="00E94A2C"/>
    <w:rsid w:val="00E96320"/>
    <w:rsid w:val="00EA0BB1"/>
    <w:rsid w:val="00EA32B8"/>
    <w:rsid w:val="00EA3DF4"/>
    <w:rsid w:val="00EA7C58"/>
    <w:rsid w:val="00EB431D"/>
    <w:rsid w:val="00EB6EFD"/>
    <w:rsid w:val="00EE61C3"/>
    <w:rsid w:val="00EF22AC"/>
    <w:rsid w:val="00EF6D0A"/>
    <w:rsid w:val="00F02E1C"/>
    <w:rsid w:val="00F13B1A"/>
    <w:rsid w:val="00F20D36"/>
    <w:rsid w:val="00F20E1E"/>
    <w:rsid w:val="00F37DC6"/>
    <w:rsid w:val="00F406E3"/>
    <w:rsid w:val="00F41987"/>
    <w:rsid w:val="00F4319F"/>
    <w:rsid w:val="00F433AF"/>
    <w:rsid w:val="00F5058C"/>
    <w:rsid w:val="00F5268E"/>
    <w:rsid w:val="00F64CC4"/>
    <w:rsid w:val="00F65575"/>
    <w:rsid w:val="00F72BD3"/>
    <w:rsid w:val="00F74C0A"/>
    <w:rsid w:val="00F77755"/>
    <w:rsid w:val="00F77D61"/>
    <w:rsid w:val="00F82AA4"/>
    <w:rsid w:val="00F84E57"/>
    <w:rsid w:val="00F94E7B"/>
    <w:rsid w:val="00F95BA1"/>
    <w:rsid w:val="00F96CAF"/>
    <w:rsid w:val="00FA02A0"/>
    <w:rsid w:val="00FA35B2"/>
    <w:rsid w:val="00FA7595"/>
    <w:rsid w:val="00FB0944"/>
    <w:rsid w:val="00FB148A"/>
    <w:rsid w:val="00FB151D"/>
    <w:rsid w:val="00FB1660"/>
    <w:rsid w:val="00FB5859"/>
    <w:rsid w:val="00FC0CCB"/>
    <w:rsid w:val="00FD6821"/>
    <w:rsid w:val="00F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5B9F3"/>
  <w15:chartTrackingRefBased/>
  <w15:docId w15:val="{0FCD56EA-830B-4C18-A434-9B507A72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284417"/>
    <w:rPr>
      <w:color w:val="808080"/>
    </w:rPr>
  </w:style>
  <w:style w:type="table" w:styleId="Reatabula">
    <w:name w:val="Table Grid"/>
    <w:basedOn w:val="Parastatabula"/>
    <w:uiPriority w:val="39"/>
    <w:rsid w:val="0028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284417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84417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284417"/>
    <w:rPr>
      <w:vertAlign w:val="superscript"/>
    </w:rPr>
  </w:style>
  <w:style w:type="paragraph" w:styleId="Bezatstarpm">
    <w:name w:val="No Spacing"/>
    <w:uiPriority w:val="1"/>
    <w:qFormat/>
    <w:rsid w:val="007118CE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F84E57"/>
    <w:pPr>
      <w:ind w:left="720"/>
      <w:contextualSpacing/>
    </w:pPr>
  </w:style>
  <w:style w:type="table" w:styleId="Vienkratabula1">
    <w:name w:val="Plain Table 1"/>
    <w:basedOn w:val="Parastatabula"/>
    <w:uiPriority w:val="41"/>
    <w:rsid w:val="00CA3E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alvene">
    <w:name w:val="header"/>
    <w:basedOn w:val="Parasts"/>
    <w:link w:val="GalveneRakstz"/>
    <w:uiPriority w:val="99"/>
    <w:unhideWhenUsed/>
    <w:rsid w:val="000C2A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C2A8B"/>
  </w:style>
  <w:style w:type="paragraph" w:styleId="Kjene">
    <w:name w:val="footer"/>
    <w:basedOn w:val="Parasts"/>
    <w:link w:val="KjeneRakstz"/>
    <w:uiPriority w:val="99"/>
    <w:unhideWhenUsed/>
    <w:rsid w:val="000C2A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C2A8B"/>
  </w:style>
  <w:style w:type="character" w:styleId="Hipersaite">
    <w:name w:val="Hyperlink"/>
    <w:basedOn w:val="Noklusjumarindkopasfonts"/>
    <w:uiPriority w:val="99"/>
    <w:unhideWhenUsed/>
    <w:rsid w:val="00666BFC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0B3B28"/>
    <w:pPr>
      <w:spacing w:after="0" w:line="240" w:lineRule="auto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B43B1D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6000E"/>
    <w:rPr>
      <w:color w:val="954F72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41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C410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C410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41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410C"/>
    <w:rPr>
      <w:b/>
      <w:bCs/>
      <w:sz w:val="20"/>
      <w:szCs w:val="20"/>
    </w:rPr>
  </w:style>
  <w:style w:type="table" w:customStyle="1" w:styleId="Reatabula2">
    <w:name w:val="Režģa tabula2"/>
    <w:basedOn w:val="Parastatabula"/>
    <w:next w:val="Reatabula"/>
    <w:uiPriority w:val="39"/>
    <w:rsid w:val="00F433AF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0B671-C394-42FA-BFA7-B217DC07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5817</Words>
  <Characters>3317</Characters>
  <Application>Microsoft Office Word</Application>
  <DocSecurity>0</DocSecurity>
  <Lines>27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Radziņš</dc:creator>
  <cp:keywords/>
  <dc:description/>
  <cp:lastModifiedBy>Baiba Jakobsone</cp:lastModifiedBy>
  <cp:revision>2</cp:revision>
  <dcterms:created xsi:type="dcterms:W3CDTF">2023-02-27T15:13:00Z</dcterms:created>
  <dcterms:modified xsi:type="dcterms:W3CDTF">2023-02-27T15:13:00Z</dcterms:modified>
</cp:coreProperties>
</file>