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8B44" w14:textId="77777777" w:rsidR="00CB0D8D" w:rsidRDefault="00CB0D8D" w:rsidP="00CB0D8D">
      <w:pPr>
        <w:spacing w:before="130" w:after="0" w:line="260" w:lineRule="exact"/>
        <w:ind w:firstLine="539"/>
        <w:jc w:val="right"/>
        <w:rPr>
          <w:rFonts w:ascii="Cambria" w:hAnsi="Cambria"/>
          <w:sz w:val="19"/>
          <w:szCs w:val="20"/>
        </w:rPr>
      </w:pPr>
      <w:bookmarkStart w:id="0" w:name="_GoBack"/>
      <w:bookmarkEnd w:id="0"/>
      <w:r w:rsidRPr="00B37F2C">
        <w:rPr>
          <w:rFonts w:ascii="Cambria" w:hAnsi="Cambria"/>
          <w:sz w:val="19"/>
          <w:szCs w:val="20"/>
        </w:rPr>
        <w:t>11.pielikums</w:t>
      </w:r>
      <w:r>
        <w:rPr>
          <w:rFonts w:ascii="Cambria" w:hAnsi="Cambria"/>
          <w:sz w:val="19"/>
          <w:szCs w:val="20"/>
        </w:rPr>
        <w:br/>
      </w:r>
      <w:r w:rsidRPr="00B37F2C">
        <w:rPr>
          <w:rFonts w:ascii="Cambria" w:hAnsi="Cambria"/>
          <w:sz w:val="19"/>
          <w:szCs w:val="20"/>
        </w:rPr>
        <w:t>Sabiedrisko pakalpojumu</w:t>
      </w:r>
      <w:r>
        <w:rPr>
          <w:rFonts w:ascii="Cambria" w:hAnsi="Cambria"/>
          <w:sz w:val="19"/>
          <w:szCs w:val="20"/>
        </w:rPr>
        <w:br/>
      </w:r>
      <w:r w:rsidRPr="00B37F2C">
        <w:rPr>
          <w:rFonts w:ascii="Cambria" w:hAnsi="Cambria"/>
          <w:sz w:val="19"/>
          <w:szCs w:val="20"/>
        </w:rPr>
        <w:t xml:space="preserve"> regulēšanas komisijas</w:t>
      </w:r>
      <w:r>
        <w:rPr>
          <w:rFonts w:ascii="Cambria" w:hAnsi="Cambria"/>
          <w:sz w:val="19"/>
          <w:szCs w:val="20"/>
        </w:rPr>
        <w:br/>
      </w:r>
      <w:r w:rsidRPr="00B37F2C">
        <w:rPr>
          <w:rFonts w:ascii="Cambria" w:hAnsi="Cambria"/>
          <w:sz w:val="19"/>
          <w:szCs w:val="20"/>
        </w:rPr>
        <w:t>2017.gada 21.decembra lēmumam Nr.1/36</w:t>
      </w:r>
    </w:p>
    <w:p w14:paraId="185E9143" w14:textId="77777777" w:rsidR="00CB0D8D" w:rsidRPr="00FC5123" w:rsidRDefault="00FC5123" w:rsidP="00FC5123">
      <w:pPr>
        <w:spacing w:before="130" w:after="0" w:line="260" w:lineRule="exact"/>
        <w:rPr>
          <w:rFonts w:asciiTheme="majorHAnsi" w:hAnsiTheme="majorHAnsi"/>
          <w:i/>
          <w:sz w:val="18"/>
          <w:szCs w:val="18"/>
        </w:rPr>
      </w:pPr>
      <w:r w:rsidRPr="00FC5123">
        <w:rPr>
          <w:rFonts w:asciiTheme="majorHAnsi" w:hAnsiTheme="majorHAnsi"/>
          <w:i/>
          <w:sz w:val="18"/>
          <w:szCs w:val="18"/>
        </w:rPr>
        <w:t>(Pielikums grozīts ar SPRK padomes 27.02.2020. lēmumu Nr. 1/3)</w:t>
      </w:r>
    </w:p>
    <w:p w14:paraId="7EF77DD8" w14:textId="77777777" w:rsidR="00FC5123" w:rsidRPr="00B37F2C" w:rsidRDefault="00FC5123" w:rsidP="00FC5123">
      <w:pPr>
        <w:spacing w:before="130" w:after="0" w:line="260" w:lineRule="exact"/>
        <w:ind w:firstLine="539"/>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57"/>
        <w:gridCol w:w="4049"/>
      </w:tblGrid>
      <w:tr w:rsidR="00CB0D8D" w:rsidRPr="00593BEE" w14:paraId="38702D43" w14:textId="77777777" w:rsidTr="00F557A2">
        <w:tc>
          <w:tcPr>
            <w:tcW w:w="4790" w:type="dxa"/>
            <w:shd w:val="clear" w:color="auto" w:fill="auto"/>
          </w:tcPr>
          <w:p w14:paraId="77A3C4BF"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Energoapgādes komersanta nosaukums</w:t>
            </w:r>
            <w:r w:rsidRPr="00593BEE">
              <w:rPr>
                <w:rFonts w:ascii="Cambria" w:hAnsi="Cambria" w:cs="Times New Roman"/>
                <w:sz w:val="19"/>
                <w:szCs w:val="24"/>
                <w:lang w:eastAsia="lv-LV"/>
              </w:rPr>
              <w:t xml:space="preserve"> </w:t>
            </w:r>
          </w:p>
        </w:tc>
        <w:tc>
          <w:tcPr>
            <w:tcW w:w="4791" w:type="dxa"/>
            <w:tcBorders>
              <w:bottom w:val="single" w:sz="4" w:space="0" w:color="auto"/>
            </w:tcBorders>
            <w:shd w:val="clear" w:color="auto" w:fill="auto"/>
          </w:tcPr>
          <w:p w14:paraId="60BFC833"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453E3E17" w14:textId="77777777" w:rsidTr="00F557A2">
        <w:tc>
          <w:tcPr>
            <w:tcW w:w="4790" w:type="dxa"/>
            <w:shd w:val="clear" w:color="auto" w:fill="auto"/>
          </w:tcPr>
          <w:p w14:paraId="428529EC"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Vienotais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14:paraId="09A620A0"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603E35C9" w14:textId="77777777" w:rsidTr="00F557A2">
        <w:tc>
          <w:tcPr>
            <w:tcW w:w="4790" w:type="dxa"/>
            <w:shd w:val="clear" w:color="auto" w:fill="auto"/>
          </w:tcPr>
          <w:p w14:paraId="7FE0D962"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Izsniegtās licences vai energoapgādes komersanta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14:paraId="70008D6B"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63927E98" w14:textId="77777777" w:rsidTr="00F557A2">
        <w:tc>
          <w:tcPr>
            <w:tcW w:w="9581" w:type="dxa"/>
            <w:gridSpan w:val="2"/>
            <w:shd w:val="clear" w:color="auto" w:fill="auto"/>
          </w:tcPr>
          <w:p w14:paraId="4DA239DC"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Darbības veids – siltumenerģijas ražošana, pārvade un sadale, tirdzniecība</w:t>
            </w:r>
          </w:p>
        </w:tc>
      </w:tr>
      <w:tr w:rsidR="00CB0D8D" w:rsidRPr="00593BEE" w14:paraId="108D0F4F" w14:textId="77777777" w:rsidTr="00F557A2">
        <w:tc>
          <w:tcPr>
            <w:tcW w:w="4790" w:type="dxa"/>
            <w:shd w:val="clear" w:color="auto" w:fill="auto"/>
          </w:tcPr>
          <w:p w14:paraId="060F669D"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 xml:space="preserve">Pakalpojuma sniegšanas darbības zona       </w:t>
            </w:r>
          </w:p>
        </w:tc>
        <w:tc>
          <w:tcPr>
            <w:tcW w:w="4791" w:type="dxa"/>
            <w:tcBorders>
              <w:bottom w:val="single" w:sz="4" w:space="0" w:color="auto"/>
            </w:tcBorders>
            <w:shd w:val="clear" w:color="auto" w:fill="auto"/>
          </w:tcPr>
          <w:p w14:paraId="17E03CE6" w14:textId="77777777" w:rsidR="00CB0D8D" w:rsidRPr="00593BEE" w:rsidRDefault="00CB0D8D" w:rsidP="00F557A2">
            <w:pPr>
              <w:spacing w:after="0" w:line="240" w:lineRule="auto"/>
              <w:rPr>
                <w:rFonts w:ascii="Cambria" w:hAnsi="Cambria" w:cs="Times New Roman"/>
                <w:b/>
                <w:sz w:val="19"/>
                <w:szCs w:val="24"/>
                <w:lang w:eastAsia="lv-LV"/>
              </w:rPr>
            </w:pPr>
          </w:p>
        </w:tc>
      </w:tr>
    </w:tbl>
    <w:p w14:paraId="0E9115AE" w14:textId="77777777" w:rsidR="00CB0D8D" w:rsidRPr="00B37F2C" w:rsidRDefault="00CB0D8D" w:rsidP="00CB0D8D">
      <w:pPr>
        <w:spacing w:before="130" w:after="0" w:line="260" w:lineRule="exact"/>
        <w:ind w:firstLine="539"/>
        <w:rPr>
          <w:rFonts w:ascii="Cambria" w:hAnsi="Cambria" w:cs="Times New Roman"/>
          <w:sz w:val="19"/>
          <w:szCs w:val="24"/>
          <w:lang w:eastAsia="lv-LV"/>
        </w:rPr>
      </w:pPr>
    </w:p>
    <w:p w14:paraId="6EF96EBA" w14:textId="77777777" w:rsidR="00CB0D8D" w:rsidRPr="00FC5123" w:rsidRDefault="00CB0D8D" w:rsidP="00CB0D8D">
      <w:pPr>
        <w:spacing w:before="130" w:after="0" w:line="260" w:lineRule="exact"/>
        <w:jc w:val="center"/>
        <w:rPr>
          <w:rFonts w:ascii="Cambria" w:eastAsia="Times New Roman" w:hAnsi="Cambria" w:cs="Times New Roman"/>
          <w:b/>
          <w:bCs/>
          <w:sz w:val="24"/>
          <w:szCs w:val="24"/>
          <w:lang w:eastAsia="lv-LV"/>
        </w:rPr>
      </w:pPr>
      <w:r w:rsidRPr="00FC5123">
        <w:rPr>
          <w:rFonts w:ascii="Cambria" w:eastAsia="Times New Roman" w:hAnsi="Cambria" w:cs="Times New Roman"/>
          <w:b/>
          <w:bCs/>
          <w:sz w:val="24"/>
          <w:szCs w:val="24"/>
          <w:lang w:eastAsia="lv-LV"/>
        </w:rPr>
        <w:t xml:space="preserve">Atskaite par ______. gadā sniegto pakalpojumu apjomu, izmaksām, tehniskajiem un </w:t>
      </w:r>
      <w:r w:rsidRPr="00FC5123">
        <w:rPr>
          <w:rFonts w:ascii="Cambria" w:eastAsia="Times New Roman" w:hAnsi="Cambria" w:cs="Times New Roman"/>
          <w:b/>
          <w:bCs/>
          <w:sz w:val="24"/>
          <w:szCs w:val="24"/>
          <w:lang w:eastAsia="lv-LV"/>
        </w:rPr>
        <w:br/>
        <w:t xml:space="preserve">operatīvajiem rādītājiem </w:t>
      </w:r>
      <w:r w:rsidRPr="00FC5123">
        <w:rPr>
          <w:rFonts w:ascii="Cambria" w:eastAsia="Times New Roman" w:hAnsi="Cambria" w:cs="Times New Roman"/>
          <w:b/>
          <w:bCs/>
          <w:sz w:val="24"/>
          <w:szCs w:val="24"/>
          <w:vertAlign w:val="superscript"/>
          <w:lang w:eastAsia="lv-LV"/>
        </w:rPr>
        <w:t>[1] [2]</w:t>
      </w:r>
    </w:p>
    <w:p w14:paraId="7219D073" w14:textId="77777777" w:rsidR="00FC5123" w:rsidRPr="00D15675" w:rsidRDefault="00FC5123" w:rsidP="00FC5123">
      <w:pPr>
        <w:spacing w:before="130" w:line="260" w:lineRule="exact"/>
        <w:ind w:firstLine="539"/>
        <w:jc w:val="center"/>
        <w:rPr>
          <w:rFonts w:ascii="Cambria" w:eastAsia="Times New Roman" w:hAnsi="Cambria"/>
          <w:b/>
          <w:bCs/>
          <w:sz w:val="19"/>
          <w:lang w:eastAsia="lv-LV"/>
        </w:rPr>
      </w:pPr>
      <w:r w:rsidRPr="00D15675">
        <w:rPr>
          <w:rFonts w:ascii="Cambria" w:eastAsia="Times New Roman" w:hAnsi="Cambria"/>
          <w:b/>
          <w:bCs/>
          <w:sz w:val="19"/>
          <w:lang w:eastAsia="lv-LV"/>
        </w:rPr>
        <w:t>1. Sniegto pakalpojumu apjomi un tehniskie un operatīvie rādītāji</w:t>
      </w:r>
    </w:p>
    <w:p w14:paraId="635EC7C8" w14:textId="77777777" w:rsidR="00FC5123" w:rsidRPr="00D15675" w:rsidRDefault="00FC5123" w:rsidP="00FC5123">
      <w:pPr>
        <w:spacing w:before="130" w:line="260" w:lineRule="exact"/>
        <w:ind w:firstLine="539"/>
        <w:jc w:val="right"/>
        <w:rPr>
          <w:rFonts w:ascii="Cambria" w:eastAsia="Times New Roman" w:hAnsi="Cambria"/>
          <w:sz w:val="19"/>
          <w:lang w:eastAsia="lv-LV"/>
        </w:rPr>
      </w:pPr>
      <w:r w:rsidRPr="00D15675">
        <w:rPr>
          <w:rFonts w:ascii="Cambria" w:eastAsia="Times New Roman" w:hAnsi="Cambria"/>
          <w:sz w:val="19"/>
          <w:lang w:eastAsia="lv-LV"/>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3"/>
        <w:gridCol w:w="2808"/>
        <w:gridCol w:w="1474"/>
        <w:gridCol w:w="2445"/>
        <w:gridCol w:w="1106"/>
      </w:tblGrid>
      <w:tr w:rsidR="00FC5123" w:rsidRPr="008E624D" w14:paraId="3F141E17" w14:textId="77777777" w:rsidTr="00763ED8">
        <w:trPr>
          <w:cantSplit/>
        </w:trPr>
        <w:tc>
          <w:tcPr>
            <w:tcW w:w="473" w:type="dxa"/>
            <w:vAlign w:val="center"/>
            <w:hideMark/>
          </w:tcPr>
          <w:p w14:paraId="4623352C" w14:textId="77777777" w:rsidR="00FC5123" w:rsidRPr="008E624D" w:rsidRDefault="00FC5123" w:rsidP="00763ED8">
            <w:pPr>
              <w:jc w:val="center"/>
              <w:rPr>
                <w:rFonts w:ascii="Cambria" w:hAnsi="Cambria"/>
                <w:b/>
                <w:bCs/>
                <w:sz w:val="19"/>
              </w:rPr>
            </w:pPr>
            <w:r w:rsidRPr="008E624D">
              <w:rPr>
                <w:rFonts w:ascii="Cambria" w:hAnsi="Cambria"/>
                <w:b/>
                <w:bCs/>
                <w:sz w:val="19"/>
              </w:rPr>
              <w:t>Nr.</w:t>
            </w:r>
            <w:r w:rsidRPr="008E624D">
              <w:rPr>
                <w:rFonts w:ascii="Cambria" w:hAnsi="Cambria"/>
                <w:b/>
                <w:bCs/>
                <w:sz w:val="19"/>
              </w:rPr>
              <w:br/>
            </w:r>
            <w:proofErr w:type="spellStart"/>
            <w:r w:rsidRPr="008E624D">
              <w:rPr>
                <w:rFonts w:ascii="Cambria" w:hAnsi="Cambria"/>
                <w:b/>
                <w:bCs/>
                <w:sz w:val="19"/>
              </w:rPr>
              <w:t>p.k</w:t>
            </w:r>
            <w:proofErr w:type="spellEnd"/>
          </w:p>
        </w:tc>
        <w:tc>
          <w:tcPr>
            <w:tcW w:w="2924" w:type="dxa"/>
            <w:vAlign w:val="center"/>
            <w:hideMark/>
          </w:tcPr>
          <w:p w14:paraId="4FBBB9F1" w14:textId="77777777" w:rsidR="00FC5123" w:rsidRPr="008E624D" w:rsidRDefault="00FC5123" w:rsidP="00763ED8">
            <w:pPr>
              <w:jc w:val="center"/>
              <w:rPr>
                <w:rFonts w:ascii="Cambria" w:hAnsi="Cambria"/>
                <w:b/>
                <w:bCs/>
                <w:sz w:val="19"/>
              </w:rPr>
            </w:pPr>
            <w:r w:rsidRPr="008E624D">
              <w:rPr>
                <w:rFonts w:ascii="Cambria" w:hAnsi="Cambria"/>
                <w:b/>
                <w:bCs/>
                <w:sz w:val="19"/>
              </w:rPr>
              <w:t>Sniegto pakalpojumu apjomi un tehniskie un operatīvie rādītāji</w:t>
            </w:r>
          </w:p>
        </w:tc>
        <w:tc>
          <w:tcPr>
            <w:tcW w:w="1490" w:type="dxa"/>
            <w:vAlign w:val="center"/>
            <w:hideMark/>
          </w:tcPr>
          <w:p w14:paraId="6FD92E09" w14:textId="77777777" w:rsidR="00FC5123" w:rsidRPr="008E624D" w:rsidRDefault="00FC5123" w:rsidP="00763ED8">
            <w:pPr>
              <w:jc w:val="center"/>
              <w:rPr>
                <w:rFonts w:ascii="Cambria" w:hAnsi="Cambria"/>
                <w:b/>
                <w:bCs/>
                <w:sz w:val="19"/>
              </w:rPr>
            </w:pPr>
            <w:r w:rsidRPr="008E624D">
              <w:rPr>
                <w:rFonts w:ascii="Cambria" w:hAnsi="Cambria"/>
                <w:b/>
                <w:bCs/>
                <w:sz w:val="19"/>
              </w:rPr>
              <w:t>Mērvienība</w:t>
            </w:r>
          </w:p>
        </w:tc>
        <w:tc>
          <w:tcPr>
            <w:tcW w:w="2479" w:type="dxa"/>
            <w:vAlign w:val="center"/>
            <w:hideMark/>
          </w:tcPr>
          <w:p w14:paraId="79C80727" w14:textId="77777777" w:rsidR="00FC5123" w:rsidRPr="008E624D" w:rsidRDefault="00FC5123" w:rsidP="00763ED8">
            <w:pPr>
              <w:jc w:val="center"/>
              <w:rPr>
                <w:rFonts w:ascii="Cambria" w:hAnsi="Cambria"/>
                <w:b/>
                <w:bCs/>
                <w:sz w:val="19"/>
              </w:rPr>
            </w:pPr>
            <w:r w:rsidRPr="008E624D">
              <w:rPr>
                <w:rFonts w:ascii="Cambria" w:hAnsi="Cambria"/>
                <w:b/>
                <w:bCs/>
                <w:sz w:val="19"/>
              </w:rPr>
              <w:t>Apzīmējums/aprēķina izteiksme</w:t>
            </w:r>
            <w:r w:rsidRPr="008E624D">
              <w:rPr>
                <w:rFonts w:ascii="Cambria" w:hAnsi="Cambria"/>
                <w:b/>
                <w:bCs/>
                <w:sz w:val="19"/>
                <w:vertAlign w:val="superscript"/>
              </w:rPr>
              <w:t>[3]</w:t>
            </w:r>
          </w:p>
        </w:tc>
        <w:tc>
          <w:tcPr>
            <w:tcW w:w="1128" w:type="dxa"/>
            <w:vAlign w:val="center"/>
            <w:hideMark/>
          </w:tcPr>
          <w:p w14:paraId="09C754FD" w14:textId="77777777" w:rsidR="00FC5123" w:rsidRPr="008E624D" w:rsidRDefault="00FC5123" w:rsidP="00763ED8">
            <w:pPr>
              <w:jc w:val="center"/>
              <w:rPr>
                <w:rFonts w:ascii="Cambria" w:hAnsi="Cambria"/>
                <w:b/>
                <w:bCs/>
                <w:sz w:val="19"/>
              </w:rPr>
            </w:pPr>
            <w:r w:rsidRPr="008E624D">
              <w:rPr>
                <w:rFonts w:ascii="Cambria" w:hAnsi="Cambria"/>
                <w:b/>
                <w:bCs/>
                <w:sz w:val="19"/>
              </w:rPr>
              <w:t xml:space="preserve">Pārskata </w:t>
            </w:r>
            <w:r w:rsidRPr="008E624D">
              <w:rPr>
                <w:rFonts w:ascii="Cambria" w:hAnsi="Cambria"/>
                <w:b/>
                <w:bCs/>
                <w:sz w:val="19"/>
              </w:rPr>
              <w:br/>
              <w:t>gads</w:t>
            </w:r>
            <w:r w:rsidRPr="008E624D">
              <w:rPr>
                <w:rFonts w:ascii="Cambria" w:hAnsi="Cambria"/>
                <w:b/>
                <w:bCs/>
                <w:sz w:val="19"/>
              </w:rPr>
              <w:br/>
              <w:t>____.gads</w:t>
            </w:r>
          </w:p>
        </w:tc>
      </w:tr>
      <w:tr w:rsidR="00FC5123" w:rsidRPr="008E624D" w14:paraId="0339B08E" w14:textId="77777777" w:rsidTr="00763ED8">
        <w:trPr>
          <w:cantSplit/>
        </w:trPr>
        <w:tc>
          <w:tcPr>
            <w:tcW w:w="473" w:type="dxa"/>
            <w:vAlign w:val="center"/>
            <w:hideMark/>
          </w:tcPr>
          <w:p w14:paraId="01D32A55" w14:textId="77777777" w:rsidR="00FC5123" w:rsidRPr="008E624D" w:rsidRDefault="00FC5123" w:rsidP="00763ED8">
            <w:pPr>
              <w:jc w:val="center"/>
              <w:rPr>
                <w:rFonts w:ascii="Cambria" w:hAnsi="Cambria"/>
                <w:sz w:val="19"/>
              </w:rPr>
            </w:pPr>
            <w:r w:rsidRPr="008E624D">
              <w:rPr>
                <w:rFonts w:ascii="Cambria" w:hAnsi="Cambria"/>
                <w:sz w:val="19"/>
              </w:rPr>
              <w:t>1</w:t>
            </w:r>
          </w:p>
        </w:tc>
        <w:tc>
          <w:tcPr>
            <w:tcW w:w="2924" w:type="dxa"/>
            <w:vAlign w:val="center"/>
            <w:hideMark/>
          </w:tcPr>
          <w:p w14:paraId="1D0BA76B" w14:textId="77777777" w:rsidR="00FC5123" w:rsidRPr="008E624D" w:rsidRDefault="00FC5123" w:rsidP="00763ED8">
            <w:pPr>
              <w:jc w:val="center"/>
              <w:rPr>
                <w:rFonts w:ascii="Cambria" w:hAnsi="Cambria"/>
                <w:sz w:val="19"/>
              </w:rPr>
            </w:pPr>
            <w:r w:rsidRPr="008E624D">
              <w:rPr>
                <w:rFonts w:ascii="Cambria" w:hAnsi="Cambria"/>
                <w:sz w:val="19"/>
              </w:rPr>
              <w:t>2</w:t>
            </w:r>
          </w:p>
        </w:tc>
        <w:tc>
          <w:tcPr>
            <w:tcW w:w="1490" w:type="dxa"/>
            <w:vAlign w:val="center"/>
            <w:hideMark/>
          </w:tcPr>
          <w:p w14:paraId="6322719D" w14:textId="77777777" w:rsidR="00FC5123" w:rsidRPr="008E624D" w:rsidRDefault="00FC5123" w:rsidP="00763ED8">
            <w:pPr>
              <w:jc w:val="center"/>
              <w:rPr>
                <w:rFonts w:ascii="Cambria" w:hAnsi="Cambria"/>
                <w:sz w:val="19"/>
              </w:rPr>
            </w:pPr>
            <w:r w:rsidRPr="008E624D">
              <w:rPr>
                <w:rFonts w:ascii="Cambria" w:hAnsi="Cambria"/>
                <w:sz w:val="19"/>
              </w:rPr>
              <w:t>3</w:t>
            </w:r>
          </w:p>
        </w:tc>
        <w:tc>
          <w:tcPr>
            <w:tcW w:w="2479" w:type="dxa"/>
            <w:vAlign w:val="center"/>
            <w:hideMark/>
          </w:tcPr>
          <w:p w14:paraId="3B6D784A" w14:textId="77777777" w:rsidR="00FC5123" w:rsidRPr="008E624D" w:rsidRDefault="00FC5123" w:rsidP="00763ED8">
            <w:pPr>
              <w:jc w:val="center"/>
              <w:rPr>
                <w:rFonts w:ascii="Cambria" w:hAnsi="Cambria"/>
                <w:sz w:val="19"/>
              </w:rPr>
            </w:pPr>
            <w:r w:rsidRPr="008E624D">
              <w:rPr>
                <w:rFonts w:ascii="Cambria" w:hAnsi="Cambria"/>
                <w:sz w:val="19"/>
              </w:rPr>
              <w:t>4</w:t>
            </w:r>
          </w:p>
        </w:tc>
        <w:tc>
          <w:tcPr>
            <w:tcW w:w="1128" w:type="dxa"/>
            <w:vAlign w:val="center"/>
            <w:hideMark/>
          </w:tcPr>
          <w:p w14:paraId="71AC8A11" w14:textId="77777777" w:rsidR="00FC5123" w:rsidRPr="008E624D" w:rsidRDefault="00FC5123" w:rsidP="00763ED8">
            <w:pPr>
              <w:jc w:val="center"/>
              <w:rPr>
                <w:rFonts w:ascii="Cambria" w:hAnsi="Cambria"/>
                <w:sz w:val="19"/>
              </w:rPr>
            </w:pPr>
            <w:r w:rsidRPr="008E624D">
              <w:rPr>
                <w:rFonts w:ascii="Cambria" w:hAnsi="Cambria"/>
                <w:sz w:val="19"/>
              </w:rPr>
              <w:t>5</w:t>
            </w:r>
          </w:p>
        </w:tc>
      </w:tr>
      <w:tr w:rsidR="00FC5123" w:rsidRPr="008E624D" w14:paraId="2466D273" w14:textId="77777777" w:rsidTr="00763ED8">
        <w:trPr>
          <w:cantSplit/>
        </w:trPr>
        <w:tc>
          <w:tcPr>
            <w:tcW w:w="473" w:type="dxa"/>
            <w:vAlign w:val="center"/>
            <w:hideMark/>
          </w:tcPr>
          <w:p w14:paraId="5736ED29" w14:textId="77777777" w:rsidR="00FC5123" w:rsidRPr="008E624D" w:rsidRDefault="00FC5123" w:rsidP="00763ED8">
            <w:pPr>
              <w:jc w:val="center"/>
              <w:rPr>
                <w:rFonts w:ascii="Cambria" w:hAnsi="Cambria"/>
                <w:sz w:val="19"/>
              </w:rPr>
            </w:pPr>
            <w:r w:rsidRPr="008E624D">
              <w:rPr>
                <w:rFonts w:ascii="Cambria" w:hAnsi="Cambria"/>
                <w:sz w:val="19"/>
              </w:rPr>
              <w:t>1.</w:t>
            </w:r>
          </w:p>
        </w:tc>
        <w:tc>
          <w:tcPr>
            <w:tcW w:w="2924" w:type="dxa"/>
            <w:hideMark/>
          </w:tcPr>
          <w:p w14:paraId="713512DD" w14:textId="77777777" w:rsidR="00FC5123" w:rsidRPr="008E624D" w:rsidRDefault="00FC5123" w:rsidP="00763ED8">
            <w:pPr>
              <w:rPr>
                <w:rFonts w:ascii="Cambria" w:hAnsi="Cambria"/>
                <w:sz w:val="19"/>
              </w:rPr>
            </w:pPr>
            <w:r w:rsidRPr="008E624D">
              <w:rPr>
                <w:rFonts w:ascii="Cambria" w:hAnsi="Cambria"/>
                <w:sz w:val="19"/>
              </w:rPr>
              <w:t>Uzstādītā siltuma jauda</w:t>
            </w:r>
          </w:p>
        </w:tc>
        <w:tc>
          <w:tcPr>
            <w:tcW w:w="1490" w:type="dxa"/>
            <w:vAlign w:val="center"/>
            <w:hideMark/>
          </w:tcPr>
          <w:p w14:paraId="1C219861"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4FDF90E3" w14:textId="77777777" w:rsidR="00FC5123" w:rsidRPr="008E624D" w:rsidRDefault="00FC5123" w:rsidP="00763ED8">
            <w:pPr>
              <w:jc w:val="center"/>
              <w:rPr>
                <w:rFonts w:ascii="Cambria" w:hAnsi="Cambria"/>
                <w:sz w:val="19"/>
              </w:rPr>
            </w:pPr>
            <w:proofErr w:type="spellStart"/>
            <w:r w:rsidRPr="008E624D">
              <w:rPr>
                <w:rFonts w:ascii="Cambria" w:hAnsi="Cambria"/>
                <w:sz w:val="19"/>
              </w:rPr>
              <w:t>QJuzst</w:t>
            </w:r>
            <w:proofErr w:type="spellEnd"/>
          </w:p>
        </w:tc>
        <w:tc>
          <w:tcPr>
            <w:tcW w:w="1128" w:type="dxa"/>
            <w:vAlign w:val="center"/>
            <w:hideMark/>
          </w:tcPr>
          <w:p w14:paraId="4EC63186" w14:textId="77777777" w:rsidR="00FC5123" w:rsidRPr="008E624D" w:rsidRDefault="00FC5123" w:rsidP="00763ED8">
            <w:pPr>
              <w:jc w:val="center"/>
              <w:rPr>
                <w:rFonts w:ascii="Cambria" w:hAnsi="Cambria"/>
                <w:sz w:val="19"/>
              </w:rPr>
            </w:pPr>
          </w:p>
        </w:tc>
      </w:tr>
      <w:tr w:rsidR="00FC5123" w:rsidRPr="008E624D" w14:paraId="391E1780" w14:textId="77777777" w:rsidTr="00763ED8">
        <w:trPr>
          <w:cantSplit/>
        </w:trPr>
        <w:tc>
          <w:tcPr>
            <w:tcW w:w="473" w:type="dxa"/>
            <w:vAlign w:val="center"/>
            <w:hideMark/>
          </w:tcPr>
          <w:p w14:paraId="17A4476B" w14:textId="77777777" w:rsidR="00FC5123" w:rsidRPr="008E624D" w:rsidRDefault="00FC5123" w:rsidP="00763ED8">
            <w:pPr>
              <w:jc w:val="center"/>
              <w:rPr>
                <w:rFonts w:ascii="Cambria" w:hAnsi="Cambria"/>
                <w:sz w:val="19"/>
              </w:rPr>
            </w:pPr>
            <w:r w:rsidRPr="008E624D">
              <w:rPr>
                <w:rFonts w:ascii="Cambria" w:hAnsi="Cambria"/>
                <w:sz w:val="19"/>
              </w:rPr>
              <w:t>2.</w:t>
            </w:r>
          </w:p>
        </w:tc>
        <w:tc>
          <w:tcPr>
            <w:tcW w:w="2924" w:type="dxa"/>
            <w:hideMark/>
          </w:tcPr>
          <w:p w14:paraId="14548BD8" w14:textId="77777777" w:rsidR="00FC5123" w:rsidRPr="008E624D" w:rsidRDefault="00FC5123" w:rsidP="00763ED8">
            <w:pPr>
              <w:rPr>
                <w:rFonts w:ascii="Cambria" w:hAnsi="Cambria"/>
                <w:sz w:val="19"/>
              </w:rPr>
            </w:pPr>
            <w:r w:rsidRPr="008E624D">
              <w:rPr>
                <w:rFonts w:ascii="Cambria" w:hAnsi="Cambria"/>
                <w:sz w:val="19"/>
              </w:rPr>
              <w:t>Uzstādītā elektriskā jauda*</w:t>
            </w:r>
          </w:p>
        </w:tc>
        <w:tc>
          <w:tcPr>
            <w:tcW w:w="1490" w:type="dxa"/>
            <w:vAlign w:val="center"/>
            <w:hideMark/>
          </w:tcPr>
          <w:p w14:paraId="0A85AB3F"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45075831" w14:textId="77777777" w:rsidR="00FC5123" w:rsidRPr="008E624D" w:rsidRDefault="00FC5123" w:rsidP="00763ED8">
            <w:pPr>
              <w:jc w:val="center"/>
              <w:rPr>
                <w:rFonts w:ascii="Cambria" w:hAnsi="Cambria"/>
                <w:sz w:val="19"/>
              </w:rPr>
            </w:pPr>
          </w:p>
        </w:tc>
        <w:tc>
          <w:tcPr>
            <w:tcW w:w="1128" w:type="dxa"/>
            <w:vAlign w:val="center"/>
            <w:hideMark/>
          </w:tcPr>
          <w:p w14:paraId="45CF3481" w14:textId="77777777" w:rsidR="00FC5123" w:rsidRPr="008E624D" w:rsidRDefault="00FC5123" w:rsidP="00763ED8">
            <w:pPr>
              <w:jc w:val="center"/>
              <w:rPr>
                <w:rFonts w:ascii="Cambria" w:hAnsi="Cambria"/>
                <w:sz w:val="19"/>
              </w:rPr>
            </w:pPr>
          </w:p>
        </w:tc>
      </w:tr>
      <w:tr w:rsidR="00FC5123" w:rsidRPr="008E624D" w14:paraId="1BA925B6" w14:textId="77777777" w:rsidTr="00763ED8">
        <w:trPr>
          <w:cantSplit/>
        </w:trPr>
        <w:tc>
          <w:tcPr>
            <w:tcW w:w="473" w:type="dxa"/>
            <w:vAlign w:val="center"/>
            <w:hideMark/>
          </w:tcPr>
          <w:p w14:paraId="52784CC9" w14:textId="77777777" w:rsidR="00FC5123" w:rsidRPr="008E624D" w:rsidRDefault="00FC5123" w:rsidP="00763ED8">
            <w:pPr>
              <w:jc w:val="center"/>
              <w:rPr>
                <w:rFonts w:ascii="Cambria" w:hAnsi="Cambria"/>
                <w:sz w:val="19"/>
              </w:rPr>
            </w:pPr>
            <w:r w:rsidRPr="008E624D">
              <w:rPr>
                <w:rFonts w:ascii="Cambria" w:hAnsi="Cambria"/>
                <w:sz w:val="19"/>
              </w:rPr>
              <w:t>3.</w:t>
            </w:r>
          </w:p>
        </w:tc>
        <w:tc>
          <w:tcPr>
            <w:tcW w:w="2924" w:type="dxa"/>
            <w:hideMark/>
          </w:tcPr>
          <w:p w14:paraId="6C269934" w14:textId="77777777" w:rsidR="00FC5123" w:rsidRPr="008E624D" w:rsidRDefault="00FC5123" w:rsidP="00763ED8">
            <w:pPr>
              <w:rPr>
                <w:rFonts w:ascii="Cambria" w:hAnsi="Cambria"/>
                <w:sz w:val="19"/>
              </w:rPr>
            </w:pPr>
            <w:r w:rsidRPr="008E624D">
              <w:rPr>
                <w:rFonts w:ascii="Cambria" w:hAnsi="Cambria"/>
                <w:sz w:val="19"/>
              </w:rPr>
              <w:t>Kopējā pieprasītā siltuma jauda</w:t>
            </w:r>
          </w:p>
        </w:tc>
        <w:tc>
          <w:tcPr>
            <w:tcW w:w="1490" w:type="dxa"/>
            <w:vAlign w:val="center"/>
            <w:hideMark/>
          </w:tcPr>
          <w:p w14:paraId="1FD04618"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141DD745" w14:textId="77777777" w:rsidR="00FC5123" w:rsidRPr="008E624D" w:rsidRDefault="00FC5123" w:rsidP="00763ED8">
            <w:pPr>
              <w:jc w:val="center"/>
              <w:rPr>
                <w:rFonts w:ascii="Cambria" w:hAnsi="Cambria"/>
                <w:sz w:val="19"/>
              </w:rPr>
            </w:pPr>
            <w:proofErr w:type="spellStart"/>
            <w:r w:rsidRPr="008E624D">
              <w:rPr>
                <w:rFonts w:ascii="Cambria" w:hAnsi="Cambria"/>
                <w:sz w:val="19"/>
              </w:rPr>
              <w:t>QJpiepr</w:t>
            </w:r>
            <w:proofErr w:type="spellEnd"/>
          </w:p>
        </w:tc>
        <w:tc>
          <w:tcPr>
            <w:tcW w:w="1128" w:type="dxa"/>
            <w:vAlign w:val="center"/>
            <w:hideMark/>
          </w:tcPr>
          <w:p w14:paraId="57D82FA8" w14:textId="77777777" w:rsidR="00FC5123" w:rsidRPr="008E624D" w:rsidRDefault="00FC5123" w:rsidP="00763ED8">
            <w:pPr>
              <w:jc w:val="center"/>
              <w:rPr>
                <w:rFonts w:ascii="Cambria" w:hAnsi="Cambria"/>
                <w:sz w:val="19"/>
              </w:rPr>
            </w:pPr>
          </w:p>
        </w:tc>
      </w:tr>
      <w:tr w:rsidR="00FC5123" w:rsidRPr="008E624D" w14:paraId="6005576D" w14:textId="77777777" w:rsidTr="00763ED8">
        <w:trPr>
          <w:cantSplit/>
        </w:trPr>
        <w:tc>
          <w:tcPr>
            <w:tcW w:w="473" w:type="dxa"/>
            <w:vAlign w:val="center"/>
            <w:hideMark/>
          </w:tcPr>
          <w:p w14:paraId="43187D40" w14:textId="77777777" w:rsidR="00FC5123" w:rsidRPr="008E624D" w:rsidRDefault="00FC5123" w:rsidP="00763ED8">
            <w:pPr>
              <w:jc w:val="center"/>
              <w:rPr>
                <w:rFonts w:ascii="Cambria" w:hAnsi="Cambria"/>
                <w:sz w:val="19"/>
              </w:rPr>
            </w:pPr>
            <w:r w:rsidRPr="008E624D">
              <w:rPr>
                <w:rFonts w:ascii="Cambria" w:hAnsi="Cambria"/>
                <w:sz w:val="19"/>
              </w:rPr>
              <w:t>4.</w:t>
            </w:r>
          </w:p>
        </w:tc>
        <w:tc>
          <w:tcPr>
            <w:tcW w:w="2924" w:type="dxa"/>
            <w:hideMark/>
          </w:tcPr>
          <w:p w14:paraId="1D89DAB1" w14:textId="77777777" w:rsidR="00FC5123" w:rsidRPr="008E624D" w:rsidRDefault="00FC5123" w:rsidP="00763ED8">
            <w:pPr>
              <w:rPr>
                <w:rFonts w:ascii="Cambria" w:hAnsi="Cambria"/>
                <w:sz w:val="19"/>
              </w:rPr>
            </w:pPr>
            <w:r w:rsidRPr="008E624D">
              <w:rPr>
                <w:rFonts w:ascii="Cambria" w:hAnsi="Cambria"/>
                <w:sz w:val="19"/>
              </w:rPr>
              <w:t>Lietotājiem nodotais siltumenerģijas daudzums</w:t>
            </w:r>
          </w:p>
        </w:tc>
        <w:tc>
          <w:tcPr>
            <w:tcW w:w="1490" w:type="dxa"/>
            <w:vAlign w:val="center"/>
            <w:hideMark/>
          </w:tcPr>
          <w:p w14:paraId="4C9774FE"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6970130E" w14:textId="77777777" w:rsidR="00FC5123" w:rsidRPr="008E624D" w:rsidRDefault="00FC5123" w:rsidP="00763ED8">
            <w:pPr>
              <w:jc w:val="center"/>
              <w:rPr>
                <w:rFonts w:ascii="Cambria" w:hAnsi="Cambria"/>
                <w:sz w:val="19"/>
              </w:rPr>
            </w:pPr>
            <w:proofErr w:type="spellStart"/>
            <w:r w:rsidRPr="008E624D">
              <w:rPr>
                <w:rFonts w:ascii="Cambria" w:hAnsi="Cambria"/>
                <w:sz w:val="19"/>
              </w:rPr>
              <w:t>Qpiepr</w:t>
            </w:r>
            <w:proofErr w:type="spellEnd"/>
          </w:p>
        </w:tc>
        <w:tc>
          <w:tcPr>
            <w:tcW w:w="1128" w:type="dxa"/>
            <w:vAlign w:val="center"/>
            <w:hideMark/>
          </w:tcPr>
          <w:p w14:paraId="0B97F7AD" w14:textId="77777777" w:rsidR="00FC5123" w:rsidRPr="008E624D" w:rsidRDefault="00FC5123" w:rsidP="00763ED8">
            <w:pPr>
              <w:jc w:val="center"/>
              <w:rPr>
                <w:rFonts w:ascii="Cambria" w:hAnsi="Cambria"/>
                <w:sz w:val="19"/>
              </w:rPr>
            </w:pPr>
          </w:p>
        </w:tc>
      </w:tr>
      <w:tr w:rsidR="00FC5123" w:rsidRPr="008E624D" w14:paraId="7C745B51" w14:textId="77777777" w:rsidTr="00763ED8">
        <w:trPr>
          <w:cantSplit/>
        </w:trPr>
        <w:tc>
          <w:tcPr>
            <w:tcW w:w="473" w:type="dxa"/>
            <w:vAlign w:val="center"/>
            <w:hideMark/>
          </w:tcPr>
          <w:p w14:paraId="47F7D78D" w14:textId="77777777" w:rsidR="00FC5123" w:rsidRPr="008E624D" w:rsidRDefault="00FC5123" w:rsidP="00763ED8">
            <w:pPr>
              <w:jc w:val="center"/>
              <w:rPr>
                <w:rFonts w:ascii="Cambria" w:hAnsi="Cambria"/>
                <w:sz w:val="19"/>
              </w:rPr>
            </w:pPr>
            <w:r w:rsidRPr="008E624D">
              <w:rPr>
                <w:rFonts w:ascii="Cambria" w:hAnsi="Cambria"/>
                <w:sz w:val="19"/>
              </w:rPr>
              <w:t>5.</w:t>
            </w:r>
          </w:p>
        </w:tc>
        <w:tc>
          <w:tcPr>
            <w:tcW w:w="2924" w:type="dxa"/>
            <w:hideMark/>
          </w:tcPr>
          <w:p w14:paraId="0A1505BB" w14:textId="77777777"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14:paraId="638991AD"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2FA68346" w14:textId="77777777" w:rsidR="00FC5123" w:rsidRPr="008E624D" w:rsidRDefault="00FC5123" w:rsidP="00763ED8">
            <w:pPr>
              <w:jc w:val="center"/>
              <w:rPr>
                <w:rFonts w:ascii="Cambria" w:hAnsi="Cambria"/>
                <w:sz w:val="19"/>
              </w:rPr>
            </w:pP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Qneto</w:t>
            </w:r>
            <w:proofErr w:type="spellEnd"/>
            <w:r w:rsidRPr="008E624D">
              <w:rPr>
                <w:rFonts w:ascii="Cambria" w:hAnsi="Cambria"/>
                <w:sz w:val="19"/>
              </w:rPr>
              <w:t xml:space="preserve"> – </w:t>
            </w:r>
            <w:proofErr w:type="spellStart"/>
            <w:r w:rsidRPr="008E624D">
              <w:rPr>
                <w:rFonts w:ascii="Cambria" w:hAnsi="Cambria"/>
                <w:sz w:val="19"/>
              </w:rPr>
              <w:t>Qpiepr</w:t>
            </w:r>
            <w:proofErr w:type="spellEnd"/>
          </w:p>
        </w:tc>
        <w:tc>
          <w:tcPr>
            <w:tcW w:w="1128" w:type="dxa"/>
            <w:vAlign w:val="center"/>
            <w:hideMark/>
          </w:tcPr>
          <w:p w14:paraId="2206DDB6" w14:textId="77777777" w:rsidR="00FC5123" w:rsidRPr="008E624D" w:rsidRDefault="00FC5123" w:rsidP="00763ED8">
            <w:pPr>
              <w:jc w:val="center"/>
              <w:rPr>
                <w:rFonts w:ascii="Cambria" w:hAnsi="Cambria"/>
                <w:sz w:val="19"/>
              </w:rPr>
            </w:pPr>
          </w:p>
        </w:tc>
      </w:tr>
      <w:tr w:rsidR="00FC5123" w:rsidRPr="008E624D" w14:paraId="2B00BC10" w14:textId="77777777" w:rsidTr="00763ED8">
        <w:trPr>
          <w:cantSplit/>
        </w:trPr>
        <w:tc>
          <w:tcPr>
            <w:tcW w:w="473" w:type="dxa"/>
            <w:vAlign w:val="center"/>
            <w:hideMark/>
          </w:tcPr>
          <w:p w14:paraId="16E02837" w14:textId="77777777" w:rsidR="00FC5123" w:rsidRPr="008E624D" w:rsidRDefault="00FC5123" w:rsidP="00763ED8">
            <w:pPr>
              <w:jc w:val="center"/>
              <w:rPr>
                <w:rFonts w:ascii="Cambria" w:hAnsi="Cambria"/>
                <w:sz w:val="19"/>
              </w:rPr>
            </w:pPr>
            <w:r w:rsidRPr="008E624D">
              <w:rPr>
                <w:rFonts w:ascii="Cambria" w:hAnsi="Cambria"/>
                <w:sz w:val="19"/>
              </w:rPr>
              <w:t>6.</w:t>
            </w:r>
          </w:p>
        </w:tc>
        <w:tc>
          <w:tcPr>
            <w:tcW w:w="2924" w:type="dxa"/>
            <w:hideMark/>
          </w:tcPr>
          <w:p w14:paraId="30738E23" w14:textId="77777777" w:rsidR="00FC5123" w:rsidRPr="008E624D" w:rsidRDefault="00FC5123" w:rsidP="00763ED8">
            <w:pPr>
              <w:rPr>
                <w:rFonts w:ascii="Cambria" w:hAnsi="Cambria"/>
                <w:sz w:val="19"/>
              </w:rPr>
            </w:pPr>
            <w:r w:rsidRPr="008E624D">
              <w:rPr>
                <w:rFonts w:ascii="Cambria" w:hAnsi="Cambria"/>
                <w:sz w:val="19"/>
              </w:rPr>
              <w:t>Iepirktā siltumenerģija**</w:t>
            </w:r>
          </w:p>
        </w:tc>
        <w:tc>
          <w:tcPr>
            <w:tcW w:w="1490" w:type="dxa"/>
            <w:vAlign w:val="center"/>
            <w:hideMark/>
          </w:tcPr>
          <w:p w14:paraId="5C20AB7B"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6C5F748F" w14:textId="77777777" w:rsidR="00FC5123" w:rsidRPr="008E624D" w:rsidRDefault="00FC5123" w:rsidP="00763ED8">
            <w:pPr>
              <w:jc w:val="center"/>
              <w:rPr>
                <w:rFonts w:ascii="Cambria" w:hAnsi="Cambria"/>
                <w:sz w:val="19"/>
              </w:rPr>
            </w:pPr>
            <w:proofErr w:type="spellStart"/>
            <w:r w:rsidRPr="008E624D">
              <w:rPr>
                <w:rFonts w:ascii="Cambria" w:hAnsi="Cambria"/>
                <w:sz w:val="19"/>
              </w:rPr>
              <w:t>Qiep</w:t>
            </w:r>
            <w:proofErr w:type="spellEnd"/>
          </w:p>
        </w:tc>
        <w:tc>
          <w:tcPr>
            <w:tcW w:w="1128" w:type="dxa"/>
            <w:vAlign w:val="center"/>
            <w:hideMark/>
          </w:tcPr>
          <w:p w14:paraId="25077ADA" w14:textId="77777777" w:rsidR="00FC5123" w:rsidRPr="008E624D" w:rsidRDefault="00FC5123" w:rsidP="00763ED8">
            <w:pPr>
              <w:jc w:val="center"/>
              <w:rPr>
                <w:rFonts w:ascii="Cambria" w:hAnsi="Cambria"/>
                <w:sz w:val="19"/>
              </w:rPr>
            </w:pPr>
          </w:p>
        </w:tc>
      </w:tr>
      <w:tr w:rsidR="00FC5123" w:rsidRPr="008E624D" w14:paraId="5C1E20AB" w14:textId="77777777" w:rsidTr="00763ED8">
        <w:trPr>
          <w:cantSplit/>
        </w:trPr>
        <w:tc>
          <w:tcPr>
            <w:tcW w:w="473" w:type="dxa"/>
            <w:vAlign w:val="center"/>
            <w:hideMark/>
          </w:tcPr>
          <w:p w14:paraId="563B747F" w14:textId="77777777" w:rsidR="00FC5123" w:rsidRPr="008E624D" w:rsidRDefault="00FC5123" w:rsidP="00763ED8">
            <w:pPr>
              <w:jc w:val="center"/>
              <w:rPr>
                <w:rFonts w:ascii="Cambria" w:hAnsi="Cambria"/>
                <w:sz w:val="19"/>
              </w:rPr>
            </w:pPr>
            <w:r w:rsidRPr="008E624D">
              <w:rPr>
                <w:rFonts w:ascii="Cambria" w:hAnsi="Cambria"/>
                <w:sz w:val="19"/>
              </w:rPr>
              <w:t>7.</w:t>
            </w:r>
          </w:p>
        </w:tc>
        <w:tc>
          <w:tcPr>
            <w:tcW w:w="2924" w:type="dxa"/>
            <w:hideMark/>
          </w:tcPr>
          <w:p w14:paraId="41F11F4D" w14:textId="77777777" w:rsidR="00FC5123" w:rsidRPr="008E624D" w:rsidRDefault="00FC5123" w:rsidP="00763ED8">
            <w:pPr>
              <w:rPr>
                <w:rFonts w:ascii="Cambria" w:hAnsi="Cambria"/>
                <w:sz w:val="19"/>
              </w:rPr>
            </w:pPr>
            <w:r w:rsidRPr="008E624D">
              <w:rPr>
                <w:rFonts w:ascii="Cambria" w:hAnsi="Cambria"/>
                <w:sz w:val="19"/>
              </w:rPr>
              <w:t>Siltumtīklos nodotā siltumenerģija</w:t>
            </w:r>
          </w:p>
        </w:tc>
        <w:tc>
          <w:tcPr>
            <w:tcW w:w="1490" w:type="dxa"/>
            <w:vAlign w:val="center"/>
            <w:hideMark/>
          </w:tcPr>
          <w:p w14:paraId="5A4AADC7"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7DF99F34" w14:textId="77777777" w:rsidR="00FC5123" w:rsidRPr="008E624D" w:rsidRDefault="00FC5123" w:rsidP="00763ED8">
            <w:pPr>
              <w:jc w:val="center"/>
              <w:rPr>
                <w:rFonts w:ascii="Cambria" w:hAnsi="Cambria"/>
                <w:sz w:val="19"/>
              </w:rPr>
            </w:pPr>
            <w:proofErr w:type="spellStart"/>
            <w:r w:rsidRPr="008E624D">
              <w:rPr>
                <w:rFonts w:ascii="Cambria" w:hAnsi="Cambria"/>
                <w:sz w:val="19"/>
              </w:rPr>
              <w:t>Qneto</w:t>
            </w:r>
            <w:proofErr w:type="spellEnd"/>
            <w:r w:rsidRPr="008E624D">
              <w:rPr>
                <w:rFonts w:ascii="Cambria" w:hAnsi="Cambria"/>
                <w:sz w:val="19"/>
              </w:rPr>
              <w:t xml:space="preserve"> = </w:t>
            </w:r>
            <w:proofErr w:type="spellStart"/>
            <w:r w:rsidRPr="008E624D">
              <w:rPr>
                <w:rFonts w:ascii="Cambria" w:hAnsi="Cambria"/>
                <w:sz w:val="19"/>
              </w:rPr>
              <w:t>Qiep</w:t>
            </w:r>
            <w:proofErr w:type="spellEnd"/>
            <w:r w:rsidRPr="008E624D">
              <w:rPr>
                <w:rFonts w:ascii="Cambria" w:hAnsi="Cambria"/>
                <w:sz w:val="19"/>
              </w:rPr>
              <w:t xml:space="preserve"> + </w:t>
            </w:r>
            <w:proofErr w:type="spellStart"/>
            <w:r w:rsidRPr="008E624D">
              <w:rPr>
                <w:rFonts w:ascii="Cambria" w:hAnsi="Cambria"/>
                <w:sz w:val="19"/>
              </w:rPr>
              <w:t>Qk.m</w:t>
            </w:r>
            <w:proofErr w:type="spellEnd"/>
          </w:p>
        </w:tc>
        <w:tc>
          <w:tcPr>
            <w:tcW w:w="1128" w:type="dxa"/>
            <w:vAlign w:val="center"/>
            <w:hideMark/>
          </w:tcPr>
          <w:p w14:paraId="6C5D8E04" w14:textId="77777777" w:rsidR="00FC5123" w:rsidRPr="008E624D" w:rsidRDefault="00FC5123" w:rsidP="00763ED8">
            <w:pPr>
              <w:jc w:val="center"/>
              <w:rPr>
                <w:rFonts w:ascii="Cambria" w:hAnsi="Cambria"/>
                <w:sz w:val="19"/>
              </w:rPr>
            </w:pPr>
          </w:p>
        </w:tc>
      </w:tr>
      <w:tr w:rsidR="00FC5123" w:rsidRPr="008E624D" w14:paraId="73F653AA" w14:textId="77777777" w:rsidTr="00763ED8">
        <w:trPr>
          <w:cantSplit/>
        </w:trPr>
        <w:tc>
          <w:tcPr>
            <w:tcW w:w="473" w:type="dxa"/>
            <w:vAlign w:val="center"/>
            <w:hideMark/>
          </w:tcPr>
          <w:p w14:paraId="0AD82BA6" w14:textId="77777777" w:rsidR="00FC5123" w:rsidRPr="008E624D" w:rsidRDefault="00FC5123" w:rsidP="00763ED8">
            <w:pPr>
              <w:jc w:val="center"/>
              <w:rPr>
                <w:rFonts w:ascii="Cambria" w:hAnsi="Cambria"/>
                <w:sz w:val="19"/>
              </w:rPr>
            </w:pPr>
            <w:r w:rsidRPr="008E624D">
              <w:rPr>
                <w:rFonts w:ascii="Cambria" w:hAnsi="Cambria"/>
                <w:sz w:val="19"/>
              </w:rPr>
              <w:t>8.</w:t>
            </w:r>
          </w:p>
        </w:tc>
        <w:tc>
          <w:tcPr>
            <w:tcW w:w="2924" w:type="dxa"/>
            <w:hideMark/>
          </w:tcPr>
          <w:p w14:paraId="220F2585" w14:textId="77777777" w:rsidR="00FC5123" w:rsidRPr="008E624D" w:rsidRDefault="00FC5123" w:rsidP="00763ED8">
            <w:pPr>
              <w:rPr>
                <w:rFonts w:ascii="Cambria" w:hAnsi="Cambria"/>
                <w:sz w:val="19"/>
              </w:rPr>
            </w:pPr>
            <w:r w:rsidRPr="008E624D">
              <w:rPr>
                <w:rFonts w:ascii="Cambria" w:hAnsi="Cambria"/>
                <w:sz w:val="19"/>
              </w:rPr>
              <w:t>No katlumājas nodotais siltumenerģijas daudzums</w:t>
            </w:r>
          </w:p>
        </w:tc>
        <w:tc>
          <w:tcPr>
            <w:tcW w:w="1490" w:type="dxa"/>
            <w:vAlign w:val="center"/>
            <w:hideMark/>
          </w:tcPr>
          <w:p w14:paraId="3A1F2B38"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58C9DD42" w14:textId="77777777" w:rsidR="00FC5123" w:rsidRPr="008E624D" w:rsidRDefault="00FC5123" w:rsidP="00763ED8">
            <w:pPr>
              <w:jc w:val="center"/>
              <w:rPr>
                <w:rFonts w:ascii="Cambria" w:hAnsi="Cambria"/>
                <w:sz w:val="19"/>
              </w:rPr>
            </w:pPr>
            <w:proofErr w:type="spellStart"/>
            <w:r w:rsidRPr="008E624D">
              <w:rPr>
                <w:rFonts w:ascii="Cambria" w:hAnsi="Cambria"/>
                <w:sz w:val="19"/>
              </w:rPr>
              <w:t>Qk.m</w:t>
            </w:r>
            <w:proofErr w:type="spellEnd"/>
          </w:p>
        </w:tc>
        <w:tc>
          <w:tcPr>
            <w:tcW w:w="1128" w:type="dxa"/>
            <w:vAlign w:val="center"/>
            <w:hideMark/>
          </w:tcPr>
          <w:p w14:paraId="533A059E" w14:textId="77777777" w:rsidR="00FC5123" w:rsidRPr="008E624D" w:rsidRDefault="00FC5123" w:rsidP="00763ED8">
            <w:pPr>
              <w:jc w:val="center"/>
              <w:rPr>
                <w:rFonts w:ascii="Cambria" w:hAnsi="Cambria"/>
                <w:sz w:val="19"/>
              </w:rPr>
            </w:pPr>
          </w:p>
        </w:tc>
      </w:tr>
      <w:tr w:rsidR="00FC5123" w:rsidRPr="008E624D" w14:paraId="4EAB105D" w14:textId="77777777" w:rsidTr="00763ED8">
        <w:trPr>
          <w:cantSplit/>
        </w:trPr>
        <w:tc>
          <w:tcPr>
            <w:tcW w:w="473" w:type="dxa"/>
            <w:vAlign w:val="center"/>
            <w:hideMark/>
          </w:tcPr>
          <w:p w14:paraId="4BF495B8" w14:textId="77777777" w:rsidR="00FC5123" w:rsidRPr="008E624D" w:rsidRDefault="00FC5123" w:rsidP="00763ED8">
            <w:pPr>
              <w:jc w:val="center"/>
              <w:rPr>
                <w:rFonts w:ascii="Cambria" w:hAnsi="Cambria"/>
                <w:sz w:val="19"/>
              </w:rPr>
            </w:pPr>
            <w:r w:rsidRPr="008E624D">
              <w:rPr>
                <w:rFonts w:ascii="Cambria" w:hAnsi="Cambria"/>
                <w:sz w:val="19"/>
              </w:rPr>
              <w:t>9.</w:t>
            </w:r>
          </w:p>
        </w:tc>
        <w:tc>
          <w:tcPr>
            <w:tcW w:w="2924" w:type="dxa"/>
            <w:hideMark/>
          </w:tcPr>
          <w:p w14:paraId="0120A284" w14:textId="77777777" w:rsidR="00FC5123" w:rsidRPr="008E624D" w:rsidRDefault="00FC5123" w:rsidP="00763ED8">
            <w:pPr>
              <w:rPr>
                <w:rFonts w:ascii="Cambria" w:hAnsi="Cambria"/>
                <w:sz w:val="19"/>
              </w:rPr>
            </w:pPr>
            <w:r w:rsidRPr="008E624D">
              <w:rPr>
                <w:rFonts w:ascii="Cambria" w:hAnsi="Cambria"/>
                <w:sz w:val="19"/>
              </w:rPr>
              <w:t>Katlumājas siltuma pašpatēriņš</w:t>
            </w:r>
          </w:p>
        </w:tc>
        <w:tc>
          <w:tcPr>
            <w:tcW w:w="1490" w:type="dxa"/>
            <w:vAlign w:val="center"/>
            <w:hideMark/>
          </w:tcPr>
          <w:p w14:paraId="5C07604B"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2205FBE2" w14:textId="77777777" w:rsidR="00FC5123" w:rsidRPr="008E624D" w:rsidRDefault="00FC5123" w:rsidP="00763ED8">
            <w:pPr>
              <w:jc w:val="center"/>
              <w:rPr>
                <w:rFonts w:ascii="Cambria" w:hAnsi="Cambria"/>
                <w:sz w:val="19"/>
              </w:rPr>
            </w:pPr>
            <w:proofErr w:type="spellStart"/>
            <w:r w:rsidRPr="008E624D">
              <w:rPr>
                <w:rFonts w:ascii="Cambria" w:hAnsi="Cambria"/>
                <w:sz w:val="19"/>
              </w:rPr>
              <w:t>Qpašp</w:t>
            </w:r>
            <w:proofErr w:type="spellEnd"/>
          </w:p>
        </w:tc>
        <w:tc>
          <w:tcPr>
            <w:tcW w:w="1128" w:type="dxa"/>
            <w:vAlign w:val="center"/>
            <w:hideMark/>
          </w:tcPr>
          <w:p w14:paraId="5A9CDBDA" w14:textId="77777777" w:rsidR="00FC5123" w:rsidRPr="008E624D" w:rsidRDefault="00FC5123" w:rsidP="00763ED8">
            <w:pPr>
              <w:jc w:val="center"/>
              <w:rPr>
                <w:rFonts w:ascii="Cambria" w:hAnsi="Cambria"/>
                <w:sz w:val="19"/>
              </w:rPr>
            </w:pPr>
          </w:p>
        </w:tc>
      </w:tr>
      <w:tr w:rsidR="00FC5123" w:rsidRPr="008E624D" w14:paraId="4EC9EF72" w14:textId="77777777" w:rsidTr="00763ED8">
        <w:trPr>
          <w:cantSplit/>
        </w:trPr>
        <w:tc>
          <w:tcPr>
            <w:tcW w:w="473" w:type="dxa"/>
            <w:vAlign w:val="center"/>
            <w:hideMark/>
          </w:tcPr>
          <w:p w14:paraId="139F9548" w14:textId="77777777" w:rsidR="00FC5123" w:rsidRPr="008E624D" w:rsidRDefault="00FC5123" w:rsidP="00763ED8">
            <w:pPr>
              <w:jc w:val="center"/>
              <w:rPr>
                <w:rFonts w:ascii="Cambria" w:hAnsi="Cambria"/>
                <w:sz w:val="19"/>
              </w:rPr>
            </w:pPr>
            <w:r w:rsidRPr="008E624D">
              <w:rPr>
                <w:rFonts w:ascii="Cambria" w:hAnsi="Cambria"/>
                <w:sz w:val="19"/>
              </w:rPr>
              <w:t>10.</w:t>
            </w:r>
          </w:p>
        </w:tc>
        <w:tc>
          <w:tcPr>
            <w:tcW w:w="2924" w:type="dxa"/>
            <w:hideMark/>
          </w:tcPr>
          <w:p w14:paraId="6C2EA84C" w14:textId="77777777" w:rsidR="00FC5123" w:rsidRPr="008E624D" w:rsidRDefault="00FC5123" w:rsidP="00763ED8">
            <w:pPr>
              <w:rPr>
                <w:rFonts w:ascii="Cambria" w:hAnsi="Cambria"/>
                <w:sz w:val="19"/>
              </w:rPr>
            </w:pPr>
            <w:r w:rsidRPr="008E624D">
              <w:rPr>
                <w:rFonts w:ascii="Cambria" w:hAnsi="Cambria"/>
                <w:sz w:val="19"/>
              </w:rPr>
              <w:t>Saražotais siltumenerģijas daudzums***</w:t>
            </w:r>
          </w:p>
        </w:tc>
        <w:tc>
          <w:tcPr>
            <w:tcW w:w="1490" w:type="dxa"/>
            <w:vAlign w:val="center"/>
            <w:hideMark/>
          </w:tcPr>
          <w:p w14:paraId="54FB4DD7"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47E6100A" w14:textId="77777777" w:rsidR="00FC5123" w:rsidRPr="008E624D" w:rsidRDefault="00FC5123" w:rsidP="00763ED8">
            <w:pPr>
              <w:jc w:val="center"/>
              <w:rPr>
                <w:rFonts w:ascii="Cambria" w:hAnsi="Cambria"/>
                <w:sz w:val="19"/>
              </w:rPr>
            </w:pPr>
            <w:proofErr w:type="spellStart"/>
            <w:r w:rsidRPr="008E624D">
              <w:rPr>
                <w:rFonts w:ascii="Cambria" w:hAnsi="Cambria"/>
                <w:sz w:val="19"/>
              </w:rPr>
              <w:t>Qbruto</w:t>
            </w:r>
            <w:proofErr w:type="spellEnd"/>
            <w:r w:rsidRPr="008E624D">
              <w:rPr>
                <w:rFonts w:ascii="Cambria" w:hAnsi="Cambria"/>
                <w:sz w:val="19"/>
              </w:rPr>
              <w:t xml:space="preserve"> = Qk.m.+</w:t>
            </w:r>
            <w:proofErr w:type="spellStart"/>
            <w:r w:rsidRPr="008E624D">
              <w:rPr>
                <w:rFonts w:ascii="Cambria" w:hAnsi="Cambria"/>
                <w:sz w:val="19"/>
              </w:rPr>
              <w:t>Qpašp</w:t>
            </w:r>
            <w:proofErr w:type="spellEnd"/>
          </w:p>
        </w:tc>
        <w:tc>
          <w:tcPr>
            <w:tcW w:w="1128" w:type="dxa"/>
            <w:vAlign w:val="center"/>
            <w:hideMark/>
          </w:tcPr>
          <w:p w14:paraId="60022ECA" w14:textId="77777777" w:rsidR="00FC5123" w:rsidRPr="008E624D" w:rsidRDefault="00FC5123" w:rsidP="00763ED8">
            <w:pPr>
              <w:jc w:val="center"/>
              <w:rPr>
                <w:rFonts w:ascii="Cambria" w:hAnsi="Cambria"/>
                <w:sz w:val="19"/>
              </w:rPr>
            </w:pPr>
          </w:p>
        </w:tc>
      </w:tr>
      <w:tr w:rsidR="00FC5123" w:rsidRPr="008E624D" w14:paraId="53C5C0BE" w14:textId="77777777" w:rsidTr="00763ED8">
        <w:trPr>
          <w:cantSplit/>
        </w:trPr>
        <w:tc>
          <w:tcPr>
            <w:tcW w:w="473" w:type="dxa"/>
            <w:vAlign w:val="center"/>
          </w:tcPr>
          <w:p w14:paraId="33F3D01E" w14:textId="77777777" w:rsidR="00FC5123" w:rsidRPr="008E624D" w:rsidRDefault="00FC5123" w:rsidP="00763ED8">
            <w:pPr>
              <w:jc w:val="center"/>
              <w:rPr>
                <w:rFonts w:ascii="Cambria" w:hAnsi="Cambria"/>
                <w:sz w:val="19"/>
              </w:rPr>
            </w:pPr>
            <w:r w:rsidRPr="008E624D">
              <w:rPr>
                <w:rFonts w:ascii="Cambria" w:hAnsi="Cambria"/>
                <w:sz w:val="19"/>
              </w:rPr>
              <w:t>11</w:t>
            </w:r>
            <w:r>
              <w:rPr>
                <w:rFonts w:ascii="Cambria" w:hAnsi="Cambria"/>
                <w:sz w:val="19"/>
              </w:rPr>
              <w:t>.</w:t>
            </w:r>
          </w:p>
        </w:tc>
        <w:tc>
          <w:tcPr>
            <w:tcW w:w="2924" w:type="dxa"/>
          </w:tcPr>
          <w:p w14:paraId="2B83D15D" w14:textId="77777777" w:rsidR="00FC5123" w:rsidRPr="008E624D" w:rsidRDefault="00FC5123" w:rsidP="00763ED8">
            <w:pPr>
              <w:rPr>
                <w:rFonts w:ascii="Cambria" w:hAnsi="Cambria"/>
                <w:sz w:val="19"/>
              </w:rPr>
            </w:pPr>
            <w:r w:rsidRPr="008E624D">
              <w:rPr>
                <w:rFonts w:ascii="Cambria" w:hAnsi="Cambria"/>
                <w:sz w:val="19"/>
              </w:rPr>
              <w:t>Saražotais elektroenerģijas daudzums*</w:t>
            </w:r>
          </w:p>
        </w:tc>
        <w:tc>
          <w:tcPr>
            <w:tcW w:w="1490" w:type="dxa"/>
            <w:vAlign w:val="center"/>
          </w:tcPr>
          <w:p w14:paraId="7B0394AE"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14:paraId="536BC461" w14:textId="77777777" w:rsidR="00FC5123" w:rsidRPr="008E624D" w:rsidRDefault="00FC5123" w:rsidP="00763ED8">
            <w:pPr>
              <w:jc w:val="center"/>
              <w:rPr>
                <w:rFonts w:ascii="Cambria" w:hAnsi="Cambria"/>
                <w:sz w:val="19"/>
              </w:rPr>
            </w:pPr>
            <w:proofErr w:type="spellStart"/>
            <w:r w:rsidRPr="008E624D">
              <w:rPr>
                <w:rFonts w:ascii="Cambria" w:hAnsi="Cambria"/>
                <w:sz w:val="19"/>
              </w:rPr>
              <w:t>Ebruto</w:t>
            </w:r>
            <w:proofErr w:type="spellEnd"/>
          </w:p>
        </w:tc>
        <w:tc>
          <w:tcPr>
            <w:tcW w:w="1128" w:type="dxa"/>
            <w:vAlign w:val="center"/>
          </w:tcPr>
          <w:p w14:paraId="6859B01A" w14:textId="77777777" w:rsidR="00FC5123" w:rsidRPr="008E624D" w:rsidRDefault="00FC5123" w:rsidP="00763ED8">
            <w:pPr>
              <w:jc w:val="center"/>
              <w:rPr>
                <w:rFonts w:ascii="Cambria" w:hAnsi="Cambria"/>
                <w:sz w:val="19"/>
              </w:rPr>
            </w:pPr>
          </w:p>
        </w:tc>
      </w:tr>
      <w:tr w:rsidR="00FC5123" w:rsidRPr="008E624D" w14:paraId="3B5C5A70" w14:textId="77777777" w:rsidTr="00763ED8">
        <w:trPr>
          <w:cantSplit/>
        </w:trPr>
        <w:tc>
          <w:tcPr>
            <w:tcW w:w="473" w:type="dxa"/>
            <w:vAlign w:val="center"/>
            <w:hideMark/>
          </w:tcPr>
          <w:p w14:paraId="6480170E" w14:textId="77777777" w:rsidR="00FC5123" w:rsidRPr="008E624D" w:rsidRDefault="00FC5123" w:rsidP="00763ED8">
            <w:pPr>
              <w:jc w:val="center"/>
              <w:rPr>
                <w:rFonts w:ascii="Cambria" w:hAnsi="Cambria"/>
                <w:sz w:val="19"/>
              </w:rPr>
            </w:pPr>
            <w:r w:rsidRPr="008E624D">
              <w:rPr>
                <w:rFonts w:ascii="Cambria" w:hAnsi="Cambria"/>
                <w:sz w:val="19"/>
              </w:rPr>
              <w:lastRenderedPageBreak/>
              <w:t>12.</w:t>
            </w:r>
          </w:p>
        </w:tc>
        <w:tc>
          <w:tcPr>
            <w:tcW w:w="2924" w:type="dxa"/>
            <w:hideMark/>
          </w:tcPr>
          <w:p w14:paraId="210172B8" w14:textId="77777777" w:rsidR="00FC5123" w:rsidRPr="008E624D" w:rsidRDefault="00FC5123" w:rsidP="00763ED8">
            <w:pPr>
              <w:rPr>
                <w:rFonts w:ascii="Cambria" w:hAnsi="Cambria"/>
                <w:sz w:val="19"/>
              </w:rPr>
            </w:pPr>
            <w:r w:rsidRPr="008E624D">
              <w:rPr>
                <w:rFonts w:ascii="Cambria" w:hAnsi="Cambria"/>
                <w:sz w:val="19"/>
              </w:rPr>
              <w:t>Pārdotais elektroenerģijas daudzums*</w:t>
            </w:r>
          </w:p>
        </w:tc>
        <w:tc>
          <w:tcPr>
            <w:tcW w:w="1490" w:type="dxa"/>
            <w:vAlign w:val="center"/>
            <w:hideMark/>
          </w:tcPr>
          <w:p w14:paraId="4F9AAF45"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7C42CD45" w14:textId="77777777" w:rsidR="00FC5123" w:rsidRPr="008E624D" w:rsidRDefault="00FC5123" w:rsidP="00763ED8">
            <w:pPr>
              <w:jc w:val="center"/>
              <w:rPr>
                <w:rFonts w:ascii="Cambria" w:hAnsi="Cambria"/>
                <w:sz w:val="19"/>
              </w:rPr>
            </w:pPr>
            <w:proofErr w:type="spellStart"/>
            <w:r w:rsidRPr="008E624D">
              <w:rPr>
                <w:rFonts w:ascii="Cambria" w:hAnsi="Cambria"/>
                <w:sz w:val="19"/>
              </w:rPr>
              <w:t>Eneto</w:t>
            </w:r>
            <w:proofErr w:type="spellEnd"/>
          </w:p>
        </w:tc>
        <w:tc>
          <w:tcPr>
            <w:tcW w:w="1128" w:type="dxa"/>
            <w:vAlign w:val="center"/>
            <w:hideMark/>
          </w:tcPr>
          <w:p w14:paraId="29C9BCCA" w14:textId="77777777" w:rsidR="00FC5123" w:rsidRPr="008E624D" w:rsidRDefault="00FC5123" w:rsidP="00763ED8">
            <w:pPr>
              <w:jc w:val="center"/>
              <w:rPr>
                <w:rFonts w:ascii="Cambria" w:hAnsi="Cambria"/>
                <w:sz w:val="19"/>
              </w:rPr>
            </w:pPr>
          </w:p>
        </w:tc>
      </w:tr>
      <w:tr w:rsidR="00FC5123" w:rsidRPr="008E624D" w14:paraId="7D6CAE36" w14:textId="77777777" w:rsidTr="00763ED8">
        <w:trPr>
          <w:cantSplit/>
        </w:trPr>
        <w:tc>
          <w:tcPr>
            <w:tcW w:w="473" w:type="dxa"/>
            <w:vAlign w:val="center"/>
            <w:hideMark/>
          </w:tcPr>
          <w:p w14:paraId="61065859" w14:textId="77777777" w:rsidR="00FC5123" w:rsidRPr="008E624D" w:rsidRDefault="00FC5123" w:rsidP="00763ED8">
            <w:pPr>
              <w:jc w:val="center"/>
              <w:rPr>
                <w:rFonts w:ascii="Cambria" w:hAnsi="Cambria"/>
                <w:sz w:val="19"/>
              </w:rPr>
            </w:pPr>
            <w:r w:rsidRPr="008E624D">
              <w:rPr>
                <w:rFonts w:ascii="Cambria" w:hAnsi="Cambria"/>
                <w:sz w:val="19"/>
              </w:rPr>
              <w:t>13.</w:t>
            </w:r>
          </w:p>
        </w:tc>
        <w:tc>
          <w:tcPr>
            <w:tcW w:w="2924" w:type="dxa"/>
            <w:hideMark/>
          </w:tcPr>
          <w:p w14:paraId="4B782A1E" w14:textId="77777777"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14:paraId="5BF4AE4B" w14:textId="77777777"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14:paraId="54CF5494" w14:textId="77777777" w:rsidR="00FC5123" w:rsidRPr="008E624D" w:rsidRDefault="00FC5123" w:rsidP="00763ED8">
            <w:pPr>
              <w:jc w:val="center"/>
              <w:rPr>
                <w:rFonts w:ascii="Cambria" w:hAnsi="Cambria"/>
                <w:sz w:val="19"/>
              </w:rPr>
            </w:pP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Qneto</w:t>
            </w:r>
            <w:proofErr w:type="spellEnd"/>
            <w:r w:rsidRPr="008E624D">
              <w:rPr>
                <w:rFonts w:ascii="Cambria" w:hAnsi="Cambria"/>
                <w:sz w:val="19"/>
              </w:rPr>
              <w:t xml:space="preserve"> x 100</w:t>
            </w:r>
          </w:p>
        </w:tc>
        <w:tc>
          <w:tcPr>
            <w:tcW w:w="1128" w:type="dxa"/>
            <w:vAlign w:val="center"/>
            <w:hideMark/>
          </w:tcPr>
          <w:p w14:paraId="30EC89BC" w14:textId="77777777" w:rsidR="00FC5123" w:rsidRPr="008E624D" w:rsidRDefault="00FC5123" w:rsidP="00763ED8">
            <w:pPr>
              <w:jc w:val="center"/>
              <w:rPr>
                <w:rFonts w:ascii="Cambria" w:hAnsi="Cambria"/>
                <w:sz w:val="19"/>
              </w:rPr>
            </w:pPr>
          </w:p>
        </w:tc>
      </w:tr>
      <w:tr w:rsidR="00FC5123" w:rsidRPr="008E624D" w14:paraId="2864930B" w14:textId="77777777" w:rsidTr="00763ED8">
        <w:trPr>
          <w:cantSplit/>
        </w:trPr>
        <w:tc>
          <w:tcPr>
            <w:tcW w:w="473" w:type="dxa"/>
            <w:vAlign w:val="center"/>
            <w:hideMark/>
          </w:tcPr>
          <w:p w14:paraId="4D64414E" w14:textId="77777777" w:rsidR="00FC5123" w:rsidRPr="008E624D" w:rsidRDefault="00FC5123" w:rsidP="00763ED8">
            <w:pPr>
              <w:jc w:val="center"/>
              <w:rPr>
                <w:rFonts w:ascii="Cambria" w:hAnsi="Cambria"/>
                <w:sz w:val="19"/>
              </w:rPr>
            </w:pPr>
            <w:r w:rsidRPr="008E624D">
              <w:rPr>
                <w:rFonts w:ascii="Cambria" w:hAnsi="Cambria"/>
                <w:sz w:val="19"/>
              </w:rPr>
              <w:t>14.</w:t>
            </w:r>
          </w:p>
        </w:tc>
        <w:tc>
          <w:tcPr>
            <w:tcW w:w="2924" w:type="dxa"/>
            <w:hideMark/>
          </w:tcPr>
          <w:p w14:paraId="1A2A3890" w14:textId="77777777" w:rsidR="00FC5123" w:rsidRPr="008E624D" w:rsidRDefault="00FC5123" w:rsidP="00763ED8">
            <w:pPr>
              <w:rPr>
                <w:rFonts w:ascii="Cambria" w:hAnsi="Cambria"/>
                <w:sz w:val="19"/>
              </w:rPr>
            </w:pPr>
            <w:r w:rsidRPr="008E624D">
              <w:rPr>
                <w:rFonts w:ascii="Cambria" w:hAnsi="Cambria"/>
                <w:sz w:val="19"/>
              </w:rPr>
              <w:t>Uzstādītās jaudas izmantošanas stundu skaits</w:t>
            </w:r>
          </w:p>
        </w:tc>
        <w:tc>
          <w:tcPr>
            <w:tcW w:w="1490" w:type="dxa"/>
            <w:vAlign w:val="center"/>
            <w:hideMark/>
          </w:tcPr>
          <w:p w14:paraId="60C89D04" w14:textId="77777777" w:rsidR="00FC5123" w:rsidRPr="008E624D" w:rsidRDefault="00FC5123" w:rsidP="00763ED8">
            <w:pPr>
              <w:jc w:val="center"/>
              <w:rPr>
                <w:rFonts w:ascii="Cambria" w:hAnsi="Cambria"/>
                <w:sz w:val="19"/>
              </w:rPr>
            </w:pPr>
            <w:r w:rsidRPr="008E624D">
              <w:rPr>
                <w:rFonts w:ascii="Cambria" w:hAnsi="Cambria"/>
                <w:sz w:val="19"/>
              </w:rPr>
              <w:t>stundas/gadā</w:t>
            </w:r>
          </w:p>
        </w:tc>
        <w:tc>
          <w:tcPr>
            <w:tcW w:w="2479" w:type="dxa"/>
            <w:vAlign w:val="center"/>
            <w:hideMark/>
          </w:tcPr>
          <w:p w14:paraId="0B3C7ED8" w14:textId="77777777" w:rsidR="00FC5123" w:rsidRPr="008E624D" w:rsidRDefault="00FC5123" w:rsidP="00763ED8">
            <w:pPr>
              <w:jc w:val="center"/>
              <w:rPr>
                <w:rFonts w:ascii="Cambria" w:hAnsi="Cambria"/>
                <w:sz w:val="19"/>
              </w:rPr>
            </w:pPr>
            <w:r w:rsidRPr="008E624D">
              <w:rPr>
                <w:rFonts w:ascii="Cambria" w:hAnsi="Cambria"/>
                <w:sz w:val="19"/>
              </w:rPr>
              <w:t xml:space="preserve">H = </w:t>
            </w:r>
            <w:proofErr w:type="spellStart"/>
            <w:r w:rsidRPr="008E624D">
              <w:rPr>
                <w:rFonts w:ascii="Cambria" w:hAnsi="Cambria"/>
                <w:sz w:val="19"/>
              </w:rPr>
              <w:t>Qbruto</w:t>
            </w:r>
            <w:proofErr w:type="spellEnd"/>
            <w:r w:rsidRPr="008E624D">
              <w:rPr>
                <w:rFonts w:ascii="Cambria" w:hAnsi="Cambria"/>
                <w:sz w:val="19"/>
              </w:rPr>
              <w:t>/</w:t>
            </w:r>
            <w:proofErr w:type="spellStart"/>
            <w:r w:rsidRPr="008E624D">
              <w:rPr>
                <w:rFonts w:ascii="Cambria" w:hAnsi="Cambria"/>
                <w:sz w:val="19"/>
              </w:rPr>
              <w:t>QJuzst</w:t>
            </w:r>
            <w:proofErr w:type="spellEnd"/>
          </w:p>
        </w:tc>
        <w:tc>
          <w:tcPr>
            <w:tcW w:w="1128" w:type="dxa"/>
            <w:vAlign w:val="center"/>
            <w:hideMark/>
          </w:tcPr>
          <w:p w14:paraId="2ADAD686" w14:textId="77777777" w:rsidR="00FC5123" w:rsidRPr="008E624D" w:rsidRDefault="00FC5123" w:rsidP="00763ED8">
            <w:pPr>
              <w:jc w:val="center"/>
              <w:rPr>
                <w:rFonts w:ascii="Cambria" w:hAnsi="Cambria"/>
                <w:sz w:val="19"/>
              </w:rPr>
            </w:pPr>
          </w:p>
        </w:tc>
      </w:tr>
      <w:tr w:rsidR="00FC5123" w:rsidRPr="008E624D" w14:paraId="0F5DBCB9" w14:textId="77777777" w:rsidTr="00763ED8">
        <w:trPr>
          <w:cantSplit/>
        </w:trPr>
        <w:tc>
          <w:tcPr>
            <w:tcW w:w="473" w:type="dxa"/>
            <w:vAlign w:val="center"/>
            <w:hideMark/>
          </w:tcPr>
          <w:p w14:paraId="3569E7F6" w14:textId="77777777" w:rsidR="00FC5123" w:rsidRPr="008E624D" w:rsidRDefault="00FC5123" w:rsidP="00763ED8">
            <w:pPr>
              <w:jc w:val="center"/>
              <w:rPr>
                <w:rFonts w:ascii="Cambria" w:hAnsi="Cambria"/>
                <w:sz w:val="19"/>
              </w:rPr>
            </w:pPr>
            <w:r w:rsidRPr="008E624D">
              <w:rPr>
                <w:rFonts w:ascii="Cambria" w:hAnsi="Cambria"/>
                <w:sz w:val="19"/>
              </w:rPr>
              <w:t>15.</w:t>
            </w:r>
          </w:p>
        </w:tc>
        <w:tc>
          <w:tcPr>
            <w:tcW w:w="2924" w:type="dxa"/>
            <w:hideMark/>
          </w:tcPr>
          <w:p w14:paraId="3AF48F7A" w14:textId="77777777" w:rsidR="00FC5123" w:rsidRPr="008E624D" w:rsidRDefault="00FC5123" w:rsidP="00763ED8">
            <w:pPr>
              <w:rPr>
                <w:rFonts w:ascii="Cambria" w:hAnsi="Cambria"/>
                <w:sz w:val="19"/>
              </w:rPr>
            </w:pPr>
            <w:r w:rsidRPr="008E624D">
              <w:rPr>
                <w:rFonts w:ascii="Cambria" w:hAnsi="Cambria"/>
                <w:sz w:val="19"/>
              </w:rPr>
              <w:t>Enerģijas ražošanas lietderības koeficients</w:t>
            </w:r>
          </w:p>
        </w:tc>
        <w:tc>
          <w:tcPr>
            <w:tcW w:w="1490" w:type="dxa"/>
            <w:vAlign w:val="center"/>
            <w:hideMark/>
          </w:tcPr>
          <w:p w14:paraId="5330FD42" w14:textId="77777777"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14:paraId="1970A0D3" w14:textId="77777777" w:rsidR="00FC5123" w:rsidRPr="008E624D" w:rsidRDefault="00FC5123" w:rsidP="00763ED8">
            <w:pPr>
              <w:jc w:val="center"/>
              <w:rPr>
                <w:rFonts w:ascii="Cambria" w:hAnsi="Cambria"/>
                <w:sz w:val="19"/>
              </w:rPr>
            </w:pPr>
            <w:r w:rsidRPr="008E624D">
              <w:rPr>
                <w:rFonts w:ascii="Cambria" w:hAnsi="Cambria"/>
                <w:sz w:val="19"/>
              </w:rPr>
              <w:t>LK = (</w:t>
            </w:r>
            <w:proofErr w:type="spellStart"/>
            <w:r w:rsidRPr="008E624D">
              <w:rPr>
                <w:rFonts w:ascii="Cambria" w:hAnsi="Cambria"/>
                <w:sz w:val="19"/>
              </w:rPr>
              <w:t>Qbruto</w:t>
            </w:r>
            <w:proofErr w:type="spellEnd"/>
            <w:r w:rsidRPr="008E624D">
              <w:rPr>
                <w:rFonts w:ascii="Cambria" w:hAnsi="Cambria"/>
                <w:sz w:val="19"/>
              </w:rPr>
              <w:t xml:space="preserve"> + </w:t>
            </w:r>
            <w:proofErr w:type="spellStart"/>
            <w:r w:rsidRPr="008E624D">
              <w:rPr>
                <w:rFonts w:ascii="Cambria" w:hAnsi="Cambria"/>
                <w:sz w:val="19"/>
              </w:rPr>
              <w:t>Ebruto</w:t>
            </w:r>
            <w:proofErr w:type="spellEnd"/>
            <w:r w:rsidRPr="008E624D">
              <w:rPr>
                <w:rFonts w:ascii="Cambria" w:hAnsi="Cambria"/>
                <w:sz w:val="19"/>
              </w:rPr>
              <w:t>) /(KP+ KP</w:t>
            </w:r>
            <w:r w:rsidRPr="008E624D">
              <w:rPr>
                <w:rFonts w:ascii="Cambria" w:hAnsi="Cambria"/>
                <w:sz w:val="19"/>
                <w:vertAlign w:val="subscript"/>
              </w:rPr>
              <w:t>G</w:t>
            </w:r>
            <w:r w:rsidRPr="008E624D">
              <w:rPr>
                <w:rFonts w:ascii="Cambria" w:hAnsi="Cambria"/>
                <w:sz w:val="19"/>
              </w:rPr>
              <w:t>) x 100</w:t>
            </w:r>
          </w:p>
        </w:tc>
        <w:tc>
          <w:tcPr>
            <w:tcW w:w="1128" w:type="dxa"/>
            <w:vAlign w:val="center"/>
            <w:hideMark/>
          </w:tcPr>
          <w:p w14:paraId="10D67BF2" w14:textId="77777777" w:rsidR="00FC5123" w:rsidRPr="008E624D" w:rsidRDefault="00FC5123" w:rsidP="00763ED8">
            <w:pPr>
              <w:jc w:val="center"/>
              <w:rPr>
                <w:rFonts w:ascii="Cambria" w:hAnsi="Cambria"/>
                <w:sz w:val="19"/>
              </w:rPr>
            </w:pPr>
          </w:p>
        </w:tc>
      </w:tr>
      <w:tr w:rsidR="00FC5123" w:rsidRPr="008E624D" w14:paraId="2D02C212" w14:textId="77777777" w:rsidTr="00763ED8">
        <w:trPr>
          <w:cantSplit/>
        </w:trPr>
        <w:tc>
          <w:tcPr>
            <w:tcW w:w="473" w:type="dxa"/>
            <w:vAlign w:val="center"/>
            <w:hideMark/>
          </w:tcPr>
          <w:p w14:paraId="1A1DB577" w14:textId="77777777" w:rsidR="00FC5123" w:rsidRPr="008E624D" w:rsidRDefault="00FC5123" w:rsidP="00763ED8">
            <w:pPr>
              <w:jc w:val="center"/>
              <w:rPr>
                <w:rFonts w:ascii="Cambria" w:hAnsi="Cambria"/>
                <w:sz w:val="19"/>
              </w:rPr>
            </w:pPr>
            <w:r w:rsidRPr="008E624D">
              <w:rPr>
                <w:rFonts w:ascii="Cambria" w:hAnsi="Cambria"/>
                <w:sz w:val="19"/>
              </w:rPr>
              <w:t>16.</w:t>
            </w:r>
          </w:p>
        </w:tc>
        <w:tc>
          <w:tcPr>
            <w:tcW w:w="2924" w:type="dxa"/>
            <w:hideMark/>
          </w:tcPr>
          <w:p w14:paraId="00C748D0" w14:textId="77777777" w:rsidR="00FC5123" w:rsidRPr="008E624D" w:rsidRDefault="00FC5123" w:rsidP="00763ED8">
            <w:pPr>
              <w:rPr>
                <w:rFonts w:ascii="Cambria" w:hAnsi="Cambria"/>
                <w:sz w:val="19"/>
              </w:rPr>
            </w:pPr>
            <w:r w:rsidRPr="008E624D">
              <w:rPr>
                <w:rFonts w:ascii="Cambria" w:hAnsi="Cambria"/>
                <w:sz w:val="19"/>
              </w:rPr>
              <w:t>Kurināmā patēriņš enerģijas vienībās***</w:t>
            </w:r>
          </w:p>
        </w:tc>
        <w:tc>
          <w:tcPr>
            <w:tcW w:w="1490" w:type="dxa"/>
            <w:vAlign w:val="center"/>
            <w:hideMark/>
          </w:tcPr>
          <w:p w14:paraId="7840F7F9"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6F76164C" w14:textId="77777777" w:rsidR="00FC5123" w:rsidRPr="008E624D" w:rsidRDefault="00FC5123" w:rsidP="00763ED8">
            <w:pPr>
              <w:jc w:val="center"/>
              <w:rPr>
                <w:rFonts w:ascii="Cambria" w:hAnsi="Cambria"/>
                <w:sz w:val="19"/>
              </w:rPr>
            </w:pPr>
            <w:r w:rsidRPr="008E624D">
              <w:rPr>
                <w:rFonts w:ascii="Cambria" w:hAnsi="Cambria"/>
                <w:sz w:val="19"/>
              </w:rPr>
              <w:t xml:space="preserve">KP= </w:t>
            </w:r>
            <w:proofErr w:type="spellStart"/>
            <w:r w:rsidRPr="008E624D">
              <w:rPr>
                <w:rFonts w:ascii="Cambria" w:hAnsi="Cambria"/>
                <w:sz w:val="19"/>
              </w:rPr>
              <w:t>KPnv</w:t>
            </w:r>
            <w:proofErr w:type="spellEnd"/>
            <w:r w:rsidRPr="008E624D">
              <w:rPr>
                <w:rFonts w:ascii="Cambria" w:hAnsi="Cambria"/>
                <w:sz w:val="19"/>
              </w:rPr>
              <w:t xml:space="preserve"> x ZSS</w:t>
            </w:r>
          </w:p>
        </w:tc>
        <w:tc>
          <w:tcPr>
            <w:tcW w:w="1128" w:type="dxa"/>
            <w:vAlign w:val="center"/>
            <w:hideMark/>
          </w:tcPr>
          <w:p w14:paraId="20425D51" w14:textId="77777777" w:rsidR="00FC5123" w:rsidRPr="008E624D" w:rsidRDefault="00FC5123" w:rsidP="00763ED8">
            <w:pPr>
              <w:jc w:val="center"/>
              <w:rPr>
                <w:rFonts w:ascii="Cambria" w:hAnsi="Cambria"/>
                <w:sz w:val="19"/>
              </w:rPr>
            </w:pPr>
          </w:p>
        </w:tc>
      </w:tr>
      <w:tr w:rsidR="00FC5123" w:rsidRPr="008E624D" w14:paraId="16F99C3D" w14:textId="77777777" w:rsidTr="00763ED8">
        <w:trPr>
          <w:cantSplit/>
        </w:trPr>
        <w:tc>
          <w:tcPr>
            <w:tcW w:w="473" w:type="dxa"/>
            <w:vAlign w:val="center"/>
          </w:tcPr>
          <w:p w14:paraId="5DDBF79E" w14:textId="77777777" w:rsidR="00FC5123" w:rsidRPr="008E624D" w:rsidRDefault="00FC5123" w:rsidP="00763ED8">
            <w:pPr>
              <w:jc w:val="center"/>
              <w:rPr>
                <w:rFonts w:ascii="Cambria" w:hAnsi="Cambria"/>
                <w:sz w:val="19"/>
              </w:rPr>
            </w:pPr>
            <w:r w:rsidRPr="008E624D">
              <w:rPr>
                <w:rFonts w:ascii="Cambria" w:hAnsi="Cambria"/>
                <w:sz w:val="19"/>
              </w:rPr>
              <w:t>17.</w:t>
            </w:r>
          </w:p>
        </w:tc>
        <w:tc>
          <w:tcPr>
            <w:tcW w:w="2924" w:type="dxa"/>
          </w:tcPr>
          <w:p w14:paraId="5AB74263" w14:textId="77777777" w:rsidR="00FC5123" w:rsidRPr="008E624D" w:rsidRDefault="00FC5123" w:rsidP="00763ED8">
            <w:pPr>
              <w:rPr>
                <w:rFonts w:ascii="Cambria" w:hAnsi="Cambria"/>
                <w:sz w:val="19"/>
              </w:rPr>
            </w:pPr>
            <w:r w:rsidRPr="008E624D">
              <w:rPr>
                <w:rFonts w:ascii="Cambria" w:hAnsi="Cambria"/>
                <w:sz w:val="19"/>
              </w:rPr>
              <w:t>Dabasgāzes patēriņš enerģijas vienībās</w:t>
            </w:r>
          </w:p>
        </w:tc>
        <w:tc>
          <w:tcPr>
            <w:tcW w:w="1490" w:type="dxa"/>
            <w:vAlign w:val="center"/>
          </w:tcPr>
          <w:p w14:paraId="437AAF93"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14:paraId="54AE6B8C" w14:textId="77777777" w:rsidR="00FC5123" w:rsidRPr="008E624D" w:rsidRDefault="00FC5123" w:rsidP="00763ED8">
            <w:pPr>
              <w:jc w:val="center"/>
              <w:rPr>
                <w:rFonts w:ascii="Cambria" w:hAnsi="Cambria"/>
                <w:sz w:val="19"/>
              </w:rPr>
            </w:pPr>
            <w:r w:rsidRPr="008E624D">
              <w:rPr>
                <w:rFonts w:ascii="Cambria" w:hAnsi="Cambria"/>
                <w:sz w:val="19"/>
              </w:rPr>
              <w:t>KP</w:t>
            </w:r>
            <w:r w:rsidRPr="008E624D">
              <w:rPr>
                <w:rFonts w:ascii="Cambria" w:hAnsi="Cambria"/>
                <w:sz w:val="19"/>
                <w:vertAlign w:val="subscript"/>
              </w:rPr>
              <w:t>G</w:t>
            </w:r>
            <w:r w:rsidRPr="008E624D">
              <w:rPr>
                <w:rFonts w:ascii="Cambria" w:hAnsi="Cambria"/>
                <w:sz w:val="19"/>
              </w:rPr>
              <w:t xml:space="preserve">= </w:t>
            </w:r>
            <w:proofErr w:type="spellStart"/>
            <w:r w:rsidRPr="008E624D">
              <w:rPr>
                <w:rFonts w:ascii="Cambria" w:hAnsi="Cambria"/>
                <w:sz w:val="19"/>
              </w:rPr>
              <w:t>KPnv</w:t>
            </w:r>
            <w:proofErr w:type="spellEnd"/>
            <w:r w:rsidRPr="008E624D">
              <w:rPr>
                <w:rFonts w:ascii="Cambria" w:hAnsi="Cambria"/>
                <w:sz w:val="19"/>
              </w:rPr>
              <w:t xml:space="preserve"> x ASS</w:t>
            </w:r>
          </w:p>
        </w:tc>
        <w:tc>
          <w:tcPr>
            <w:tcW w:w="1128" w:type="dxa"/>
            <w:vAlign w:val="center"/>
          </w:tcPr>
          <w:p w14:paraId="4260CF32" w14:textId="77777777" w:rsidR="00FC5123" w:rsidRPr="008E624D" w:rsidRDefault="00FC5123" w:rsidP="00763ED8">
            <w:pPr>
              <w:jc w:val="center"/>
              <w:rPr>
                <w:rFonts w:ascii="Cambria" w:hAnsi="Cambria"/>
                <w:sz w:val="19"/>
              </w:rPr>
            </w:pPr>
          </w:p>
        </w:tc>
      </w:tr>
      <w:tr w:rsidR="00FC5123" w:rsidRPr="008E624D" w14:paraId="2B615824" w14:textId="77777777" w:rsidTr="00763ED8">
        <w:trPr>
          <w:cantSplit/>
        </w:trPr>
        <w:tc>
          <w:tcPr>
            <w:tcW w:w="473" w:type="dxa"/>
            <w:vAlign w:val="center"/>
            <w:hideMark/>
          </w:tcPr>
          <w:p w14:paraId="00EB994B" w14:textId="77777777" w:rsidR="00FC5123" w:rsidRPr="008E624D" w:rsidRDefault="00FC5123" w:rsidP="00763ED8">
            <w:pPr>
              <w:jc w:val="center"/>
              <w:rPr>
                <w:rFonts w:ascii="Cambria" w:hAnsi="Cambria"/>
                <w:sz w:val="19"/>
              </w:rPr>
            </w:pPr>
            <w:r w:rsidRPr="008E624D">
              <w:rPr>
                <w:rFonts w:ascii="Cambria" w:hAnsi="Cambria"/>
                <w:sz w:val="19"/>
              </w:rPr>
              <w:t>18.</w:t>
            </w:r>
          </w:p>
        </w:tc>
        <w:tc>
          <w:tcPr>
            <w:tcW w:w="2924" w:type="dxa"/>
            <w:hideMark/>
          </w:tcPr>
          <w:p w14:paraId="69649082" w14:textId="77777777" w:rsidR="00FC5123" w:rsidRPr="008E624D" w:rsidRDefault="00FC5123" w:rsidP="00763ED8">
            <w:pPr>
              <w:rPr>
                <w:rFonts w:ascii="Cambria" w:hAnsi="Cambria"/>
                <w:sz w:val="19"/>
              </w:rPr>
            </w:pPr>
            <w:r w:rsidRPr="008E624D">
              <w:rPr>
                <w:rFonts w:ascii="Cambria" w:hAnsi="Cambria"/>
                <w:sz w:val="19"/>
              </w:rPr>
              <w:t>Izmantotā kurināmā zemākais sadegšanas siltums***</w:t>
            </w:r>
          </w:p>
        </w:tc>
        <w:tc>
          <w:tcPr>
            <w:tcW w:w="1490" w:type="dxa"/>
            <w:vAlign w:val="center"/>
            <w:hideMark/>
          </w:tcPr>
          <w:p w14:paraId="5208C942"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14:paraId="361DBBD9" w14:textId="77777777" w:rsidR="00FC5123" w:rsidRPr="008E624D" w:rsidRDefault="00FC5123" w:rsidP="00763ED8">
            <w:pPr>
              <w:jc w:val="center"/>
              <w:rPr>
                <w:rFonts w:ascii="Cambria" w:hAnsi="Cambria"/>
                <w:sz w:val="19"/>
              </w:rPr>
            </w:pPr>
            <w:r w:rsidRPr="008E624D">
              <w:rPr>
                <w:rFonts w:ascii="Cambria" w:hAnsi="Cambria"/>
                <w:sz w:val="19"/>
              </w:rPr>
              <w:t>ZSS</w:t>
            </w:r>
          </w:p>
        </w:tc>
        <w:tc>
          <w:tcPr>
            <w:tcW w:w="1128" w:type="dxa"/>
            <w:vAlign w:val="center"/>
            <w:hideMark/>
          </w:tcPr>
          <w:p w14:paraId="2DBC49A0" w14:textId="77777777" w:rsidR="00FC5123" w:rsidRPr="008E624D" w:rsidRDefault="00FC5123" w:rsidP="00763ED8">
            <w:pPr>
              <w:jc w:val="center"/>
              <w:rPr>
                <w:rFonts w:ascii="Cambria" w:hAnsi="Cambria"/>
                <w:sz w:val="19"/>
              </w:rPr>
            </w:pPr>
          </w:p>
        </w:tc>
      </w:tr>
      <w:tr w:rsidR="00FC5123" w:rsidRPr="008E624D" w14:paraId="430C26AB" w14:textId="77777777" w:rsidTr="00763ED8">
        <w:trPr>
          <w:cantSplit/>
        </w:trPr>
        <w:tc>
          <w:tcPr>
            <w:tcW w:w="473" w:type="dxa"/>
            <w:vAlign w:val="center"/>
          </w:tcPr>
          <w:p w14:paraId="507F2ED3" w14:textId="77777777" w:rsidR="00FC5123" w:rsidRPr="008E624D" w:rsidRDefault="00FC5123" w:rsidP="00763ED8">
            <w:pPr>
              <w:jc w:val="center"/>
              <w:rPr>
                <w:rFonts w:ascii="Cambria" w:hAnsi="Cambria"/>
                <w:sz w:val="19"/>
              </w:rPr>
            </w:pPr>
            <w:r w:rsidRPr="008E624D">
              <w:rPr>
                <w:rFonts w:ascii="Cambria" w:hAnsi="Cambria"/>
                <w:sz w:val="19"/>
              </w:rPr>
              <w:t>19.</w:t>
            </w:r>
          </w:p>
        </w:tc>
        <w:tc>
          <w:tcPr>
            <w:tcW w:w="2924" w:type="dxa"/>
          </w:tcPr>
          <w:p w14:paraId="3A343503" w14:textId="77777777" w:rsidR="00FC5123" w:rsidRPr="008E624D" w:rsidRDefault="00FC5123" w:rsidP="00763ED8">
            <w:pPr>
              <w:rPr>
                <w:rFonts w:ascii="Cambria" w:hAnsi="Cambria"/>
                <w:sz w:val="19"/>
              </w:rPr>
            </w:pPr>
            <w:r w:rsidRPr="008E624D">
              <w:rPr>
                <w:rFonts w:ascii="Cambria" w:hAnsi="Cambria"/>
                <w:sz w:val="19"/>
              </w:rPr>
              <w:t>Dabasgāzes augstākais sadegšanas siltums</w:t>
            </w:r>
          </w:p>
        </w:tc>
        <w:tc>
          <w:tcPr>
            <w:tcW w:w="1490" w:type="dxa"/>
            <w:vAlign w:val="center"/>
          </w:tcPr>
          <w:p w14:paraId="7FE27E31"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MWh</w:t>
            </w:r>
            <w:proofErr w:type="spellEnd"/>
          </w:p>
        </w:tc>
        <w:tc>
          <w:tcPr>
            <w:tcW w:w="2479" w:type="dxa"/>
            <w:vAlign w:val="center"/>
          </w:tcPr>
          <w:p w14:paraId="2F10104B" w14:textId="77777777" w:rsidR="00FC5123" w:rsidRPr="008E624D" w:rsidRDefault="00FC5123" w:rsidP="00763ED8">
            <w:pPr>
              <w:jc w:val="center"/>
              <w:rPr>
                <w:rFonts w:ascii="Cambria" w:hAnsi="Cambria"/>
                <w:sz w:val="19"/>
              </w:rPr>
            </w:pPr>
            <w:r w:rsidRPr="008E624D">
              <w:rPr>
                <w:rFonts w:ascii="Cambria" w:hAnsi="Cambria"/>
                <w:sz w:val="19"/>
              </w:rPr>
              <w:t>ASS</w:t>
            </w:r>
          </w:p>
        </w:tc>
        <w:tc>
          <w:tcPr>
            <w:tcW w:w="1128" w:type="dxa"/>
            <w:vAlign w:val="center"/>
          </w:tcPr>
          <w:p w14:paraId="164DD5B4" w14:textId="77777777" w:rsidR="00FC5123" w:rsidRPr="008E624D" w:rsidRDefault="00FC5123" w:rsidP="00763ED8">
            <w:pPr>
              <w:jc w:val="center"/>
              <w:rPr>
                <w:rFonts w:ascii="Cambria" w:hAnsi="Cambria"/>
                <w:sz w:val="19"/>
              </w:rPr>
            </w:pPr>
          </w:p>
        </w:tc>
      </w:tr>
      <w:tr w:rsidR="00FC5123" w:rsidRPr="008E624D" w14:paraId="436F360D" w14:textId="77777777" w:rsidTr="00763ED8">
        <w:trPr>
          <w:cantSplit/>
        </w:trPr>
        <w:tc>
          <w:tcPr>
            <w:tcW w:w="473" w:type="dxa"/>
            <w:vAlign w:val="center"/>
            <w:hideMark/>
          </w:tcPr>
          <w:p w14:paraId="44344483" w14:textId="77777777" w:rsidR="00FC5123" w:rsidRPr="008E624D" w:rsidRDefault="00FC5123" w:rsidP="00763ED8">
            <w:pPr>
              <w:jc w:val="center"/>
              <w:rPr>
                <w:rFonts w:ascii="Cambria" w:hAnsi="Cambria"/>
                <w:sz w:val="19"/>
              </w:rPr>
            </w:pPr>
            <w:r w:rsidRPr="008E624D">
              <w:rPr>
                <w:rFonts w:ascii="Cambria" w:hAnsi="Cambria"/>
                <w:sz w:val="19"/>
              </w:rPr>
              <w:t>20.</w:t>
            </w:r>
          </w:p>
        </w:tc>
        <w:tc>
          <w:tcPr>
            <w:tcW w:w="2924" w:type="dxa"/>
            <w:hideMark/>
          </w:tcPr>
          <w:p w14:paraId="24353FFD" w14:textId="77777777" w:rsidR="00FC5123" w:rsidRPr="008E624D" w:rsidRDefault="00FC5123" w:rsidP="00763ED8">
            <w:pPr>
              <w:rPr>
                <w:rFonts w:ascii="Cambria" w:hAnsi="Cambria"/>
                <w:sz w:val="19"/>
              </w:rPr>
            </w:pPr>
            <w:r w:rsidRPr="008E624D">
              <w:rPr>
                <w:rFonts w:ascii="Cambria" w:hAnsi="Cambria"/>
                <w:sz w:val="19"/>
              </w:rPr>
              <w:t>Kurināmā patēriņš naturālās vienībās (tūkst.nm</w:t>
            </w:r>
            <w:r w:rsidRPr="008E624D">
              <w:rPr>
                <w:rFonts w:ascii="Cambria" w:hAnsi="Cambria"/>
                <w:sz w:val="19"/>
                <w:vertAlign w:val="superscript"/>
              </w:rPr>
              <w:t>3</w:t>
            </w:r>
            <w:r w:rsidRPr="008E624D">
              <w:rPr>
                <w:rFonts w:ascii="Cambria" w:hAnsi="Cambria"/>
                <w:sz w:val="19"/>
              </w:rPr>
              <w:t>, t, ber.m³, cieš. m</w:t>
            </w:r>
            <w:r w:rsidRPr="008E624D">
              <w:rPr>
                <w:rFonts w:ascii="Cambria" w:hAnsi="Cambria"/>
                <w:sz w:val="19"/>
                <w:vertAlign w:val="superscript"/>
              </w:rPr>
              <w:t>3</w:t>
            </w:r>
            <w:r w:rsidRPr="008E624D">
              <w:rPr>
                <w:rFonts w:ascii="Cambria" w:hAnsi="Cambria"/>
                <w:sz w:val="19"/>
              </w:rPr>
              <w:t>, utt.)***</w:t>
            </w:r>
          </w:p>
        </w:tc>
        <w:tc>
          <w:tcPr>
            <w:tcW w:w="1490" w:type="dxa"/>
            <w:vAlign w:val="center"/>
            <w:hideMark/>
          </w:tcPr>
          <w:p w14:paraId="29E4A40E" w14:textId="77777777" w:rsidR="00FC5123" w:rsidRPr="008E624D" w:rsidRDefault="00FC5123" w:rsidP="00763ED8">
            <w:pPr>
              <w:jc w:val="center"/>
              <w:rPr>
                <w:rFonts w:ascii="Cambria" w:hAnsi="Cambria"/>
                <w:sz w:val="19"/>
              </w:rPr>
            </w:pP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14:paraId="43766A14" w14:textId="77777777" w:rsidR="00FC5123" w:rsidRPr="008E624D" w:rsidRDefault="00FC5123" w:rsidP="00763ED8">
            <w:pPr>
              <w:jc w:val="center"/>
              <w:rPr>
                <w:rFonts w:ascii="Cambria" w:hAnsi="Cambria"/>
                <w:sz w:val="19"/>
              </w:rPr>
            </w:pPr>
            <w:proofErr w:type="spellStart"/>
            <w:r w:rsidRPr="008E624D">
              <w:rPr>
                <w:rFonts w:ascii="Cambria" w:hAnsi="Cambria"/>
                <w:sz w:val="19"/>
              </w:rPr>
              <w:t>KPnv</w:t>
            </w:r>
            <w:proofErr w:type="spellEnd"/>
          </w:p>
        </w:tc>
        <w:tc>
          <w:tcPr>
            <w:tcW w:w="1128" w:type="dxa"/>
            <w:vAlign w:val="center"/>
            <w:hideMark/>
          </w:tcPr>
          <w:p w14:paraId="30D05590" w14:textId="77777777" w:rsidR="00FC5123" w:rsidRPr="008E624D" w:rsidRDefault="00FC5123" w:rsidP="00763ED8">
            <w:pPr>
              <w:jc w:val="center"/>
              <w:rPr>
                <w:rFonts w:ascii="Cambria" w:hAnsi="Cambria"/>
                <w:sz w:val="19"/>
              </w:rPr>
            </w:pPr>
          </w:p>
        </w:tc>
      </w:tr>
      <w:tr w:rsidR="00FC5123" w:rsidRPr="008E624D" w14:paraId="43636934" w14:textId="77777777" w:rsidTr="00763ED8">
        <w:trPr>
          <w:cantSplit/>
        </w:trPr>
        <w:tc>
          <w:tcPr>
            <w:tcW w:w="473" w:type="dxa"/>
            <w:vAlign w:val="center"/>
          </w:tcPr>
          <w:p w14:paraId="1C79682B" w14:textId="77777777" w:rsidR="00FC5123" w:rsidRPr="008E624D" w:rsidRDefault="00FC5123" w:rsidP="00763ED8">
            <w:pPr>
              <w:jc w:val="center"/>
              <w:rPr>
                <w:rFonts w:ascii="Cambria" w:hAnsi="Cambria"/>
                <w:sz w:val="19"/>
              </w:rPr>
            </w:pPr>
            <w:r w:rsidRPr="008E624D">
              <w:rPr>
                <w:rFonts w:ascii="Cambria" w:hAnsi="Cambria"/>
                <w:sz w:val="19"/>
              </w:rPr>
              <w:t>21.</w:t>
            </w:r>
          </w:p>
        </w:tc>
        <w:tc>
          <w:tcPr>
            <w:tcW w:w="2924" w:type="dxa"/>
          </w:tcPr>
          <w:p w14:paraId="789DEC1F" w14:textId="77777777" w:rsidR="00FC5123" w:rsidRPr="008E624D" w:rsidRDefault="00FC5123" w:rsidP="00763ED8">
            <w:pPr>
              <w:rPr>
                <w:rFonts w:ascii="Cambria" w:hAnsi="Cambria"/>
                <w:sz w:val="19"/>
              </w:rPr>
            </w:pPr>
            <w:r w:rsidRPr="008E624D">
              <w:rPr>
                <w:rFonts w:ascii="Cambria" w:hAnsi="Cambria"/>
                <w:sz w:val="19"/>
              </w:rPr>
              <w:t>Siltumtīklu garums</w:t>
            </w:r>
          </w:p>
        </w:tc>
        <w:tc>
          <w:tcPr>
            <w:tcW w:w="1490" w:type="dxa"/>
            <w:vAlign w:val="center"/>
          </w:tcPr>
          <w:p w14:paraId="5D784B6F" w14:textId="77777777" w:rsidR="00FC5123" w:rsidRPr="008E624D" w:rsidRDefault="00FC5123" w:rsidP="00763ED8">
            <w:pPr>
              <w:jc w:val="center"/>
              <w:rPr>
                <w:rFonts w:ascii="Cambria" w:hAnsi="Cambria"/>
                <w:sz w:val="19"/>
              </w:rPr>
            </w:pPr>
            <w:r w:rsidRPr="008E624D">
              <w:rPr>
                <w:rFonts w:ascii="Cambria" w:hAnsi="Cambria"/>
                <w:sz w:val="19"/>
              </w:rPr>
              <w:t>km</w:t>
            </w:r>
          </w:p>
        </w:tc>
        <w:tc>
          <w:tcPr>
            <w:tcW w:w="2479" w:type="dxa"/>
            <w:vAlign w:val="center"/>
          </w:tcPr>
          <w:p w14:paraId="6AF2C9FF" w14:textId="77777777" w:rsidR="00FC5123" w:rsidRPr="008E624D" w:rsidRDefault="00FC5123" w:rsidP="00763ED8">
            <w:pPr>
              <w:jc w:val="center"/>
              <w:rPr>
                <w:rFonts w:ascii="Cambria" w:hAnsi="Cambria"/>
                <w:sz w:val="19"/>
              </w:rPr>
            </w:pPr>
          </w:p>
        </w:tc>
        <w:tc>
          <w:tcPr>
            <w:tcW w:w="1128" w:type="dxa"/>
            <w:vAlign w:val="center"/>
          </w:tcPr>
          <w:p w14:paraId="7F3C3252" w14:textId="77777777" w:rsidR="00FC5123" w:rsidRPr="008E624D" w:rsidRDefault="00FC5123" w:rsidP="00763ED8">
            <w:pPr>
              <w:jc w:val="center"/>
              <w:rPr>
                <w:rFonts w:ascii="Cambria" w:hAnsi="Cambria"/>
                <w:sz w:val="19"/>
              </w:rPr>
            </w:pPr>
          </w:p>
        </w:tc>
      </w:tr>
      <w:tr w:rsidR="00FC5123" w:rsidRPr="008E624D" w14:paraId="4677E8B7" w14:textId="77777777" w:rsidTr="00763ED8">
        <w:trPr>
          <w:cantSplit/>
        </w:trPr>
        <w:tc>
          <w:tcPr>
            <w:tcW w:w="473" w:type="dxa"/>
            <w:vAlign w:val="center"/>
          </w:tcPr>
          <w:p w14:paraId="57C7BBA4" w14:textId="77777777" w:rsidR="00FC5123" w:rsidRPr="008E624D" w:rsidRDefault="00FC5123" w:rsidP="00763ED8">
            <w:pPr>
              <w:jc w:val="center"/>
              <w:rPr>
                <w:rFonts w:ascii="Cambria" w:hAnsi="Cambria"/>
                <w:sz w:val="19"/>
              </w:rPr>
            </w:pPr>
            <w:r w:rsidRPr="008E624D">
              <w:rPr>
                <w:rFonts w:ascii="Cambria" w:hAnsi="Cambria"/>
                <w:sz w:val="19"/>
              </w:rPr>
              <w:t xml:space="preserve">22. </w:t>
            </w:r>
          </w:p>
        </w:tc>
        <w:tc>
          <w:tcPr>
            <w:tcW w:w="2924" w:type="dxa"/>
          </w:tcPr>
          <w:p w14:paraId="247674EC" w14:textId="77777777" w:rsidR="00FC5123" w:rsidRPr="008E624D" w:rsidRDefault="00FC5123" w:rsidP="00763ED8">
            <w:pPr>
              <w:rPr>
                <w:rFonts w:ascii="Cambria" w:hAnsi="Cambria"/>
                <w:sz w:val="19"/>
              </w:rPr>
            </w:pPr>
            <w:r w:rsidRPr="008E624D">
              <w:rPr>
                <w:rFonts w:ascii="Cambria" w:hAnsi="Cambria"/>
                <w:sz w:val="19"/>
              </w:rPr>
              <w:t>Centralizēto siltumapgādes sistēmu skaits</w:t>
            </w:r>
          </w:p>
        </w:tc>
        <w:tc>
          <w:tcPr>
            <w:tcW w:w="1490" w:type="dxa"/>
            <w:vAlign w:val="center"/>
          </w:tcPr>
          <w:p w14:paraId="6F703C40" w14:textId="77777777" w:rsidR="00FC5123" w:rsidRPr="008E624D" w:rsidRDefault="00FC5123" w:rsidP="00763ED8">
            <w:pPr>
              <w:jc w:val="center"/>
              <w:rPr>
                <w:rFonts w:ascii="Cambria" w:hAnsi="Cambria"/>
                <w:sz w:val="19"/>
              </w:rPr>
            </w:pPr>
            <w:r w:rsidRPr="008E624D">
              <w:rPr>
                <w:rFonts w:ascii="Cambria" w:hAnsi="Cambria"/>
                <w:sz w:val="19"/>
              </w:rPr>
              <w:t>gab.</w:t>
            </w:r>
          </w:p>
        </w:tc>
        <w:tc>
          <w:tcPr>
            <w:tcW w:w="2479" w:type="dxa"/>
            <w:vAlign w:val="center"/>
          </w:tcPr>
          <w:p w14:paraId="3FC45E22" w14:textId="77777777" w:rsidR="00FC5123" w:rsidRPr="008E624D" w:rsidRDefault="00FC5123" w:rsidP="00763ED8">
            <w:pPr>
              <w:jc w:val="center"/>
              <w:rPr>
                <w:rFonts w:ascii="Cambria" w:hAnsi="Cambria"/>
                <w:sz w:val="19"/>
              </w:rPr>
            </w:pPr>
          </w:p>
        </w:tc>
        <w:tc>
          <w:tcPr>
            <w:tcW w:w="1128" w:type="dxa"/>
            <w:vAlign w:val="center"/>
          </w:tcPr>
          <w:p w14:paraId="6B5C13FE" w14:textId="77777777" w:rsidR="00FC5123" w:rsidRPr="008E624D" w:rsidRDefault="00FC5123" w:rsidP="00763ED8">
            <w:pPr>
              <w:jc w:val="center"/>
              <w:rPr>
                <w:rFonts w:ascii="Cambria" w:hAnsi="Cambria"/>
                <w:sz w:val="19"/>
              </w:rPr>
            </w:pPr>
          </w:p>
        </w:tc>
      </w:tr>
      <w:tr w:rsidR="00FC5123" w:rsidRPr="008E624D" w14:paraId="12EC23C4" w14:textId="77777777" w:rsidTr="00763ED8">
        <w:trPr>
          <w:cantSplit/>
        </w:trPr>
        <w:tc>
          <w:tcPr>
            <w:tcW w:w="473" w:type="dxa"/>
            <w:vAlign w:val="center"/>
          </w:tcPr>
          <w:p w14:paraId="01278EA0" w14:textId="77777777" w:rsidR="00FC5123" w:rsidRPr="008E624D" w:rsidRDefault="00FC5123" w:rsidP="00763ED8">
            <w:pPr>
              <w:jc w:val="center"/>
              <w:rPr>
                <w:rFonts w:ascii="Cambria" w:hAnsi="Cambria"/>
                <w:sz w:val="19"/>
              </w:rPr>
            </w:pPr>
            <w:r w:rsidRPr="008E624D">
              <w:rPr>
                <w:rFonts w:ascii="Cambria" w:hAnsi="Cambria"/>
                <w:sz w:val="19"/>
              </w:rPr>
              <w:t xml:space="preserve">23. </w:t>
            </w:r>
          </w:p>
        </w:tc>
        <w:tc>
          <w:tcPr>
            <w:tcW w:w="2924" w:type="dxa"/>
          </w:tcPr>
          <w:p w14:paraId="659730F1" w14:textId="77777777" w:rsidR="00FC5123" w:rsidRPr="008E624D" w:rsidRDefault="00FC5123" w:rsidP="00763ED8">
            <w:pPr>
              <w:rPr>
                <w:rFonts w:ascii="Cambria" w:hAnsi="Cambria"/>
                <w:sz w:val="19"/>
              </w:rPr>
            </w:pPr>
            <w:r w:rsidRPr="008E624D">
              <w:rPr>
                <w:rFonts w:ascii="Cambria" w:hAnsi="Cambria"/>
                <w:sz w:val="19"/>
              </w:rPr>
              <w:t>Pieslēgumu skaits</w:t>
            </w:r>
          </w:p>
        </w:tc>
        <w:tc>
          <w:tcPr>
            <w:tcW w:w="1490" w:type="dxa"/>
            <w:vAlign w:val="center"/>
          </w:tcPr>
          <w:p w14:paraId="743D7CD1" w14:textId="77777777" w:rsidR="00FC5123" w:rsidRPr="008E624D" w:rsidRDefault="00FC5123" w:rsidP="00763ED8">
            <w:pPr>
              <w:jc w:val="center"/>
              <w:rPr>
                <w:rFonts w:ascii="Cambria" w:hAnsi="Cambria"/>
                <w:sz w:val="19"/>
              </w:rPr>
            </w:pPr>
          </w:p>
        </w:tc>
        <w:tc>
          <w:tcPr>
            <w:tcW w:w="2479" w:type="dxa"/>
            <w:vAlign w:val="center"/>
          </w:tcPr>
          <w:p w14:paraId="75EA5F79" w14:textId="77777777" w:rsidR="00FC5123" w:rsidRPr="008E624D" w:rsidRDefault="00FC5123" w:rsidP="00763ED8">
            <w:pPr>
              <w:jc w:val="center"/>
              <w:rPr>
                <w:rFonts w:ascii="Cambria" w:hAnsi="Cambria"/>
                <w:sz w:val="19"/>
              </w:rPr>
            </w:pPr>
          </w:p>
        </w:tc>
        <w:tc>
          <w:tcPr>
            <w:tcW w:w="1128" w:type="dxa"/>
            <w:vAlign w:val="center"/>
          </w:tcPr>
          <w:p w14:paraId="3B5DA768" w14:textId="77777777" w:rsidR="00FC5123" w:rsidRPr="008E624D" w:rsidRDefault="00FC5123" w:rsidP="00763ED8">
            <w:pPr>
              <w:jc w:val="center"/>
              <w:rPr>
                <w:rFonts w:ascii="Cambria" w:hAnsi="Cambria"/>
                <w:sz w:val="19"/>
              </w:rPr>
            </w:pPr>
          </w:p>
        </w:tc>
      </w:tr>
    </w:tbl>
    <w:p w14:paraId="0824C7A9" w14:textId="77777777" w:rsidR="00CB0D8D" w:rsidRPr="00B37F2C" w:rsidRDefault="00CB0D8D" w:rsidP="00CB0D8D">
      <w:pPr>
        <w:spacing w:before="130" w:after="0" w:line="260" w:lineRule="exact"/>
        <w:ind w:firstLine="539"/>
        <w:rPr>
          <w:rFonts w:ascii="Cambria" w:hAnsi="Cambria" w:cs="Times New Roman"/>
          <w:b/>
          <w:bCs/>
          <w:sz w:val="19"/>
          <w:szCs w:val="24"/>
        </w:rPr>
      </w:pPr>
    </w:p>
    <w:p w14:paraId="060C4D61"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2. Siltumenerģijas ražošanas izmaksas</w:t>
      </w:r>
    </w:p>
    <w:p w14:paraId="21013172"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2.tabula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0"/>
        <w:gridCol w:w="4936"/>
        <w:gridCol w:w="1536"/>
        <w:gridCol w:w="1284"/>
      </w:tblGrid>
      <w:tr w:rsidR="00CB0D8D" w:rsidRPr="002D7C74" w14:paraId="298A2DC2" w14:textId="77777777" w:rsidTr="00F557A2">
        <w:trPr>
          <w:cantSplit/>
        </w:trPr>
        <w:tc>
          <w:tcPr>
            <w:tcW w:w="325" w:type="pct"/>
            <w:vAlign w:val="center"/>
            <w:hideMark/>
          </w:tcPr>
          <w:p w14:paraId="45D2A686"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975" w:type="pct"/>
            <w:vAlign w:val="center"/>
            <w:hideMark/>
          </w:tcPr>
          <w:p w14:paraId="3D4B40CA"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ražošanas izmaksas</w:t>
            </w:r>
          </w:p>
        </w:tc>
        <w:tc>
          <w:tcPr>
            <w:tcW w:w="926" w:type="pct"/>
            <w:vAlign w:val="center"/>
            <w:hideMark/>
          </w:tcPr>
          <w:p w14:paraId="0B01649F"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774" w:type="pct"/>
            <w:vAlign w:val="center"/>
            <w:hideMark/>
          </w:tcPr>
          <w:p w14:paraId="4F7DD61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0758368D" w14:textId="77777777" w:rsidTr="00F557A2">
        <w:trPr>
          <w:cantSplit/>
        </w:trPr>
        <w:tc>
          <w:tcPr>
            <w:tcW w:w="325" w:type="pct"/>
            <w:vAlign w:val="center"/>
            <w:hideMark/>
          </w:tcPr>
          <w:p w14:paraId="350A2E5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vAlign w:val="center"/>
            <w:hideMark/>
          </w:tcPr>
          <w:p w14:paraId="629F8DC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926" w:type="pct"/>
            <w:vAlign w:val="center"/>
            <w:hideMark/>
          </w:tcPr>
          <w:p w14:paraId="1E0FCA0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774" w:type="pct"/>
            <w:vAlign w:val="center"/>
            <w:hideMark/>
          </w:tcPr>
          <w:p w14:paraId="5EC6AFE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2CEF0F47" w14:textId="77777777" w:rsidTr="00F557A2">
        <w:trPr>
          <w:cantSplit/>
        </w:trPr>
        <w:tc>
          <w:tcPr>
            <w:tcW w:w="325" w:type="pct"/>
            <w:hideMark/>
          </w:tcPr>
          <w:p w14:paraId="5E3160B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hideMark/>
          </w:tcPr>
          <w:p w14:paraId="27582DBD"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926" w:type="pct"/>
            <w:hideMark/>
          </w:tcPr>
          <w:p w14:paraId="7CDF7CA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14:paraId="24BE206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393EEC0E" w14:textId="77777777" w:rsidTr="00F557A2">
        <w:trPr>
          <w:cantSplit/>
        </w:trPr>
        <w:tc>
          <w:tcPr>
            <w:tcW w:w="325" w:type="pct"/>
            <w:hideMark/>
          </w:tcPr>
          <w:p w14:paraId="6A29DF2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975" w:type="pct"/>
            <w:hideMark/>
          </w:tcPr>
          <w:p w14:paraId="636386A8"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izmaksas</w:t>
            </w:r>
            <w:r w:rsidRPr="002D7C74">
              <w:rPr>
                <w:rFonts w:ascii="Cambria" w:hAnsi="Cambria" w:cs="Times New Roman"/>
                <w:sz w:val="19"/>
                <w:szCs w:val="20"/>
                <w:vertAlign w:val="superscript"/>
              </w:rPr>
              <w:t>***</w:t>
            </w:r>
          </w:p>
        </w:tc>
        <w:tc>
          <w:tcPr>
            <w:tcW w:w="926" w:type="pct"/>
            <w:hideMark/>
          </w:tcPr>
          <w:p w14:paraId="7C31B58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1A0E7F8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3482BFC" w14:textId="77777777" w:rsidTr="00F557A2">
        <w:trPr>
          <w:cantSplit/>
        </w:trPr>
        <w:tc>
          <w:tcPr>
            <w:tcW w:w="325" w:type="pct"/>
            <w:hideMark/>
          </w:tcPr>
          <w:p w14:paraId="3DF2ADA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975" w:type="pct"/>
            <w:hideMark/>
          </w:tcPr>
          <w:p w14:paraId="21FCADF8"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 resursu nodoklis</w:t>
            </w:r>
          </w:p>
        </w:tc>
        <w:tc>
          <w:tcPr>
            <w:tcW w:w="926" w:type="pct"/>
            <w:hideMark/>
          </w:tcPr>
          <w:p w14:paraId="75AAD5D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35D97AC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DCFC5A0" w14:textId="77777777" w:rsidTr="00F557A2">
        <w:trPr>
          <w:cantSplit/>
        </w:trPr>
        <w:tc>
          <w:tcPr>
            <w:tcW w:w="325" w:type="pct"/>
            <w:hideMark/>
          </w:tcPr>
          <w:p w14:paraId="32CC60E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975" w:type="pct"/>
            <w:hideMark/>
          </w:tcPr>
          <w:p w14:paraId="65AD54CE"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emisijas kvotu izmaksas</w:t>
            </w:r>
          </w:p>
        </w:tc>
        <w:tc>
          <w:tcPr>
            <w:tcW w:w="926" w:type="pct"/>
            <w:hideMark/>
          </w:tcPr>
          <w:p w14:paraId="459B3E1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6FAA280F"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85BB057" w14:textId="77777777" w:rsidTr="00F557A2">
        <w:trPr>
          <w:cantSplit/>
        </w:trPr>
        <w:tc>
          <w:tcPr>
            <w:tcW w:w="325" w:type="pct"/>
            <w:hideMark/>
          </w:tcPr>
          <w:p w14:paraId="56DD86D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975" w:type="pct"/>
            <w:hideMark/>
          </w:tcPr>
          <w:p w14:paraId="0B8A6F07"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926" w:type="pct"/>
            <w:hideMark/>
          </w:tcPr>
          <w:p w14:paraId="58D2044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BFA31F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37D15D7" w14:textId="77777777" w:rsidTr="00F557A2">
        <w:trPr>
          <w:cantSplit/>
        </w:trPr>
        <w:tc>
          <w:tcPr>
            <w:tcW w:w="325" w:type="pct"/>
            <w:hideMark/>
          </w:tcPr>
          <w:p w14:paraId="1088CAC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1.5.</w:t>
            </w:r>
          </w:p>
        </w:tc>
        <w:tc>
          <w:tcPr>
            <w:tcW w:w="2975" w:type="pct"/>
            <w:hideMark/>
          </w:tcPr>
          <w:p w14:paraId="6AD71D16"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un ķimikāliju izmaksas</w:t>
            </w:r>
          </w:p>
        </w:tc>
        <w:tc>
          <w:tcPr>
            <w:tcW w:w="926" w:type="pct"/>
            <w:hideMark/>
          </w:tcPr>
          <w:p w14:paraId="5983C01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2E6C156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3E83048" w14:textId="77777777" w:rsidTr="00F557A2">
        <w:trPr>
          <w:cantSplit/>
        </w:trPr>
        <w:tc>
          <w:tcPr>
            <w:tcW w:w="325" w:type="pct"/>
            <w:hideMark/>
          </w:tcPr>
          <w:p w14:paraId="70BB864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1.6.</w:t>
            </w:r>
          </w:p>
        </w:tc>
        <w:tc>
          <w:tcPr>
            <w:tcW w:w="2975" w:type="pct"/>
            <w:hideMark/>
          </w:tcPr>
          <w:p w14:paraId="651B8CAA"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iepirktās siltumenerģijas izmaksas</w:t>
            </w:r>
          </w:p>
        </w:tc>
        <w:tc>
          <w:tcPr>
            <w:tcW w:w="926" w:type="pct"/>
            <w:hideMark/>
          </w:tcPr>
          <w:p w14:paraId="6CF0303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5575D13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F1E3928" w14:textId="77777777" w:rsidTr="00F557A2">
        <w:trPr>
          <w:cantSplit/>
        </w:trPr>
        <w:tc>
          <w:tcPr>
            <w:tcW w:w="325" w:type="pct"/>
            <w:hideMark/>
          </w:tcPr>
          <w:p w14:paraId="1D90F2F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1.7.</w:t>
            </w:r>
          </w:p>
        </w:tc>
        <w:tc>
          <w:tcPr>
            <w:tcW w:w="2975" w:type="pct"/>
            <w:hideMark/>
          </w:tcPr>
          <w:p w14:paraId="5CC54857"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926" w:type="pct"/>
            <w:hideMark/>
          </w:tcPr>
          <w:p w14:paraId="1775194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258AE2A"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2F03086" w14:textId="77777777" w:rsidTr="00F557A2">
        <w:trPr>
          <w:cantSplit/>
        </w:trPr>
        <w:tc>
          <w:tcPr>
            <w:tcW w:w="325" w:type="pct"/>
            <w:hideMark/>
          </w:tcPr>
          <w:p w14:paraId="65837A5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2975" w:type="pct"/>
            <w:hideMark/>
          </w:tcPr>
          <w:p w14:paraId="7FF93F08"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926" w:type="pct"/>
            <w:hideMark/>
          </w:tcPr>
          <w:p w14:paraId="17F4178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A379F8A"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61BF78D" w14:textId="77777777" w:rsidTr="00F557A2">
        <w:trPr>
          <w:cantSplit/>
        </w:trPr>
        <w:tc>
          <w:tcPr>
            <w:tcW w:w="325" w:type="pct"/>
            <w:hideMark/>
          </w:tcPr>
          <w:p w14:paraId="238251C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975" w:type="pct"/>
            <w:hideMark/>
          </w:tcPr>
          <w:p w14:paraId="59883BF9"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926" w:type="pct"/>
            <w:hideMark/>
          </w:tcPr>
          <w:p w14:paraId="5A71A2E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14:paraId="5482B9B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2D6C6A8A" w14:textId="77777777" w:rsidTr="00F557A2">
        <w:trPr>
          <w:cantSplit/>
        </w:trPr>
        <w:tc>
          <w:tcPr>
            <w:tcW w:w="325" w:type="pct"/>
            <w:hideMark/>
          </w:tcPr>
          <w:p w14:paraId="69F4B40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975" w:type="pct"/>
            <w:hideMark/>
          </w:tcPr>
          <w:p w14:paraId="6BABB8F9"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926" w:type="pct"/>
            <w:hideMark/>
          </w:tcPr>
          <w:p w14:paraId="35E4246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C54D497"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35FA9F6" w14:textId="77777777" w:rsidTr="00F557A2">
        <w:trPr>
          <w:cantSplit/>
        </w:trPr>
        <w:tc>
          <w:tcPr>
            <w:tcW w:w="325" w:type="pct"/>
            <w:hideMark/>
          </w:tcPr>
          <w:p w14:paraId="3340072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975" w:type="pct"/>
            <w:hideMark/>
          </w:tcPr>
          <w:p w14:paraId="3A5E2C0B"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926" w:type="pct"/>
            <w:hideMark/>
          </w:tcPr>
          <w:p w14:paraId="49CC7E8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51F0DC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121B131" w14:textId="77777777" w:rsidTr="00F557A2">
        <w:trPr>
          <w:cantSplit/>
        </w:trPr>
        <w:tc>
          <w:tcPr>
            <w:tcW w:w="325" w:type="pct"/>
            <w:hideMark/>
          </w:tcPr>
          <w:p w14:paraId="18081E1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lastRenderedPageBreak/>
              <w:t>3.3.</w:t>
            </w:r>
          </w:p>
        </w:tc>
        <w:tc>
          <w:tcPr>
            <w:tcW w:w="2975" w:type="pct"/>
            <w:hideMark/>
          </w:tcPr>
          <w:p w14:paraId="0A76CBB2"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 vai kredīta pamatsummas maksājums atbilstoši Metodikas 24.punktam</w:t>
            </w:r>
            <w:r w:rsidRPr="002D7C74">
              <w:rPr>
                <w:rFonts w:ascii="Cambria" w:hAnsi="Cambria" w:cs="Times New Roman"/>
                <w:b/>
                <w:sz w:val="19"/>
                <w:szCs w:val="20"/>
                <w:vertAlign w:val="superscript"/>
              </w:rPr>
              <w:t>[4]</w:t>
            </w:r>
          </w:p>
        </w:tc>
        <w:tc>
          <w:tcPr>
            <w:tcW w:w="926" w:type="pct"/>
            <w:hideMark/>
          </w:tcPr>
          <w:p w14:paraId="0A712AC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328205B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6518A70" w14:textId="77777777" w:rsidTr="00F557A2">
        <w:trPr>
          <w:cantSplit/>
        </w:trPr>
        <w:tc>
          <w:tcPr>
            <w:tcW w:w="325" w:type="pct"/>
            <w:hideMark/>
          </w:tcPr>
          <w:p w14:paraId="449786B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975" w:type="pct"/>
            <w:hideMark/>
          </w:tcPr>
          <w:p w14:paraId="04189D49"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926" w:type="pct"/>
            <w:hideMark/>
          </w:tcPr>
          <w:p w14:paraId="3F56BBD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7D70AAB3"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6AFA578" w14:textId="77777777" w:rsidTr="00F557A2">
        <w:trPr>
          <w:cantSplit/>
        </w:trPr>
        <w:tc>
          <w:tcPr>
            <w:tcW w:w="325" w:type="pct"/>
            <w:hideMark/>
          </w:tcPr>
          <w:p w14:paraId="6138DCC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975" w:type="pct"/>
            <w:hideMark/>
          </w:tcPr>
          <w:p w14:paraId="5D7B96D0"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926" w:type="pct"/>
            <w:hideMark/>
          </w:tcPr>
          <w:p w14:paraId="69558A7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11AD0BF0"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3C23CA1" w14:textId="77777777" w:rsidTr="00F557A2">
        <w:trPr>
          <w:cantSplit/>
        </w:trPr>
        <w:tc>
          <w:tcPr>
            <w:tcW w:w="325" w:type="pct"/>
            <w:hideMark/>
          </w:tcPr>
          <w:p w14:paraId="0B6BB7A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975" w:type="pct"/>
            <w:hideMark/>
          </w:tcPr>
          <w:p w14:paraId="3E721B79"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926" w:type="pct"/>
            <w:hideMark/>
          </w:tcPr>
          <w:p w14:paraId="3A94D09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7A121BD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23F49BE" w14:textId="77777777" w:rsidTr="00F557A2">
        <w:trPr>
          <w:cantSplit/>
        </w:trPr>
        <w:tc>
          <w:tcPr>
            <w:tcW w:w="325" w:type="pct"/>
            <w:hideMark/>
          </w:tcPr>
          <w:p w14:paraId="6D9CB15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2975" w:type="pct"/>
            <w:hideMark/>
          </w:tcPr>
          <w:p w14:paraId="2F4C7A66"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Ražošanas pastāvīgās izmaksas kopā</w:t>
            </w:r>
          </w:p>
        </w:tc>
        <w:tc>
          <w:tcPr>
            <w:tcW w:w="926" w:type="pct"/>
            <w:hideMark/>
          </w:tcPr>
          <w:p w14:paraId="2400779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0F8C23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E072A51" w14:textId="77777777" w:rsidTr="00F557A2">
        <w:trPr>
          <w:cantSplit/>
        </w:trPr>
        <w:tc>
          <w:tcPr>
            <w:tcW w:w="325" w:type="pct"/>
            <w:hideMark/>
          </w:tcPr>
          <w:p w14:paraId="70FCB35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c>
          <w:tcPr>
            <w:tcW w:w="2975" w:type="pct"/>
            <w:hideMark/>
          </w:tcPr>
          <w:p w14:paraId="297A29F1"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Ieņēmumi no pārdotās elektroenerģijas</w:t>
            </w:r>
            <w:r w:rsidRPr="002D7C74">
              <w:rPr>
                <w:rFonts w:ascii="Cambria" w:hAnsi="Cambria" w:cs="Times New Roman"/>
                <w:sz w:val="19"/>
                <w:szCs w:val="18"/>
              </w:rPr>
              <w:t>*[6]</w:t>
            </w:r>
          </w:p>
        </w:tc>
        <w:tc>
          <w:tcPr>
            <w:tcW w:w="926" w:type="pct"/>
            <w:hideMark/>
          </w:tcPr>
          <w:p w14:paraId="4EA7C1B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14BF680B"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EEBA50E" w14:textId="77777777" w:rsidTr="00F557A2">
        <w:trPr>
          <w:cantSplit/>
        </w:trPr>
        <w:tc>
          <w:tcPr>
            <w:tcW w:w="325" w:type="pct"/>
            <w:hideMark/>
          </w:tcPr>
          <w:p w14:paraId="43EF215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6.</w:t>
            </w:r>
          </w:p>
        </w:tc>
        <w:tc>
          <w:tcPr>
            <w:tcW w:w="2975" w:type="pct"/>
            <w:hideMark/>
          </w:tcPr>
          <w:p w14:paraId="47DFF8FA"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 siltumenerģijas ražošanu attiecināmās izmaksas</w:t>
            </w:r>
            <w:r w:rsidRPr="002D7C74">
              <w:rPr>
                <w:rFonts w:ascii="Cambria" w:hAnsi="Cambria" w:cs="Times New Roman"/>
                <w:sz w:val="19"/>
                <w:szCs w:val="20"/>
              </w:rPr>
              <w:br/>
              <w:t>Aprēķina pēc 2.tabulas pozīcijām (6.=2.+4.-5.)*</w:t>
            </w:r>
          </w:p>
        </w:tc>
        <w:tc>
          <w:tcPr>
            <w:tcW w:w="926" w:type="pct"/>
            <w:hideMark/>
          </w:tcPr>
          <w:p w14:paraId="765F62E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4619706" w14:textId="77777777" w:rsidR="00CB0D8D" w:rsidRPr="002D7C74" w:rsidRDefault="00CB0D8D" w:rsidP="00F557A2">
            <w:pPr>
              <w:spacing w:after="0" w:line="240" w:lineRule="auto"/>
              <w:jc w:val="center"/>
              <w:rPr>
                <w:rFonts w:ascii="Cambria" w:hAnsi="Cambria" w:cs="Times New Roman"/>
                <w:sz w:val="19"/>
                <w:szCs w:val="20"/>
              </w:rPr>
            </w:pPr>
          </w:p>
        </w:tc>
      </w:tr>
    </w:tbl>
    <w:p w14:paraId="61280F28" w14:textId="77777777" w:rsidR="00CB0D8D" w:rsidRPr="00B37F2C" w:rsidRDefault="00CB0D8D" w:rsidP="00CB0D8D">
      <w:pPr>
        <w:spacing w:before="130" w:after="0" w:line="260" w:lineRule="exact"/>
        <w:ind w:firstLine="539"/>
        <w:rPr>
          <w:rFonts w:ascii="Cambria" w:hAnsi="Cambria" w:cs="Times New Roman"/>
          <w:bCs/>
          <w:sz w:val="19"/>
          <w:szCs w:val="24"/>
        </w:rPr>
      </w:pPr>
    </w:p>
    <w:p w14:paraId="58DA6226"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3. Siltumenerģijas pārvades un sadales izmaksas</w:t>
      </w:r>
    </w:p>
    <w:p w14:paraId="4CF425DE"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3.tabula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4559"/>
        <w:gridCol w:w="1711"/>
        <w:gridCol w:w="1427"/>
      </w:tblGrid>
      <w:tr w:rsidR="00CB0D8D" w:rsidRPr="002D7C74" w14:paraId="3B60C37A" w14:textId="77777777" w:rsidTr="00F557A2">
        <w:trPr>
          <w:cantSplit/>
        </w:trPr>
        <w:tc>
          <w:tcPr>
            <w:tcW w:w="361" w:type="pct"/>
            <w:vAlign w:val="center"/>
            <w:hideMark/>
          </w:tcPr>
          <w:p w14:paraId="4D5D9C3A"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8" w:type="pct"/>
            <w:vAlign w:val="center"/>
            <w:hideMark/>
          </w:tcPr>
          <w:p w14:paraId="1B3F2A19"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pārvades un sadales izmaksas</w:t>
            </w:r>
          </w:p>
        </w:tc>
        <w:tc>
          <w:tcPr>
            <w:tcW w:w="1031" w:type="pct"/>
            <w:vAlign w:val="center"/>
            <w:hideMark/>
          </w:tcPr>
          <w:p w14:paraId="613ED06E"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14:paraId="41CEF383"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6F146587" w14:textId="77777777" w:rsidTr="00F557A2">
        <w:trPr>
          <w:cantSplit/>
        </w:trPr>
        <w:tc>
          <w:tcPr>
            <w:tcW w:w="361" w:type="pct"/>
            <w:vAlign w:val="center"/>
            <w:hideMark/>
          </w:tcPr>
          <w:p w14:paraId="0A3805D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8" w:type="pct"/>
            <w:vAlign w:val="center"/>
            <w:hideMark/>
          </w:tcPr>
          <w:p w14:paraId="224435B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1" w:type="pct"/>
            <w:vAlign w:val="center"/>
            <w:hideMark/>
          </w:tcPr>
          <w:p w14:paraId="2DCD5A9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14:paraId="3A1913A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39930C22" w14:textId="77777777" w:rsidTr="00F557A2">
        <w:trPr>
          <w:cantSplit/>
        </w:trPr>
        <w:tc>
          <w:tcPr>
            <w:tcW w:w="361" w:type="pct"/>
            <w:hideMark/>
          </w:tcPr>
          <w:p w14:paraId="7C87E726"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8" w:type="pct"/>
            <w:hideMark/>
          </w:tcPr>
          <w:p w14:paraId="04BB876E"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1" w:type="pct"/>
            <w:hideMark/>
          </w:tcPr>
          <w:p w14:paraId="29474CB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2F570CC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6AC159D4" w14:textId="77777777" w:rsidTr="00F557A2">
        <w:trPr>
          <w:cantSplit/>
        </w:trPr>
        <w:tc>
          <w:tcPr>
            <w:tcW w:w="361" w:type="pct"/>
            <w:hideMark/>
          </w:tcPr>
          <w:p w14:paraId="5945514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748" w:type="pct"/>
            <w:hideMark/>
          </w:tcPr>
          <w:p w14:paraId="534B5A2B"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siltumenerģijas pārvades un sadales zudumu izmaksas</w:t>
            </w:r>
          </w:p>
        </w:tc>
        <w:tc>
          <w:tcPr>
            <w:tcW w:w="1031" w:type="pct"/>
            <w:hideMark/>
          </w:tcPr>
          <w:p w14:paraId="0CCF13D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F39E2D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3715A19" w14:textId="77777777" w:rsidTr="00F557A2">
        <w:trPr>
          <w:cantSplit/>
        </w:trPr>
        <w:tc>
          <w:tcPr>
            <w:tcW w:w="361" w:type="pct"/>
            <w:hideMark/>
          </w:tcPr>
          <w:p w14:paraId="16A00B8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748" w:type="pct"/>
            <w:hideMark/>
          </w:tcPr>
          <w:p w14:paraId="14E7415E"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1031" w:type="pct"/>
            <w:hideMark/>
          </w:tcPr>
          <w:p w14:paraId="06C3684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118416F4"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6451E9B" w14:textId="77777777" w:rsidTr="00F557A2">
        <w:trPr>
          <w:cantSplit/>
        </w:trPr>
        <w:tc>
          <w:tcPr>
            <w:tcW w:w="361" w:type="pct"/>
          </w:tcPr>
          <w:p w14:paraId="7E9A212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748" w:type="pct"/>
          </w:tcPr>
          <w:p w14:paraId="79F7F970"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ķimikāliju izmaksas</w:t>
            </w:r>
          </w:p>
        </w:tc>
        <w:tc>
          <w:tcPr>
            <w:tcW w:w="1031" w:type="pct"/>
          </w:tcPr>
          <w:p w14:paraId="3929372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tcPr>
          <w:p w14:paraId="7D35713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1FD922F" w14:textId="77777777" w:rsidTr="00F557A2">
        <w:trPr>
          <w:cantSplit/>
        </w:trPr>
        <w:tc>
          <w:tcPr>
            <w:tcW w:w="361" w:type="pct"/>
            <w:hideMark/>
          </w:tcPr>
          <w:p w14:paraId="24B3C8B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748" w:type="pct"/>
            <w:hideMark/>
          </w:tcPr>
          <w:p w14:paraId="20272AD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1031" w:type="pct"/>
            <w:hideMark/>
          </w:tcPr>
          <w:p w14:paraId="19A302E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1DB2088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5FCDF75" w14:textId="77777777" w:rsidTr="00F557A2">
        <w:trPr>
          <w:cantSplit/>
        </w:trPr>
        <w:tc>
          <w:tcPr>
            <w:tcW w:w="361" w:type="pct"/>
            <w:hideMark/>
          </w:tcPr>
          <w:p w14:paraId="07DDF3F0"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8" w:type="pct"/>
            <w:hideMark/>
          </w:tcPr>
          <w:p w14:paraId="68E3F00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1031" w:type="pct"/>
            <w:hideMark/>
          </w:tcPr>
          <w:p w14:paraId="0B7B9B4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000B3C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B6B70C9" w14:textId="77777777" w:rsidTr="00F557A2">
        <w:trPr>
          <w:cantSplit/>
        </w:trPr>
        <w:tc>
          <w:tcPr>
            <w:tcW w:w="361" w:type="pct"/>
            <w:hideMark/>
          </w:tcPr>
          <w:p w14:paraId="61157E5E"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8" w:type="pct"/>
            <w:hideMark/>
          </w:tcPr>
          <w:p w14:paraId="109DC77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1" w:type="pct"/>
            <w:hideMark/>
          </w:tcPr>
          <w:p w14:paraId="0FF93E7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67DD9A0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0749D76F" w14:textId="77777777" w:rsidTr="00F557A2">
        <w:trPr>
          <w:cantSplit/>
        </w:trPr>
        <w:tc>
          <w:tcPr>
            <w:tcW w:w="361" w:type="pct"/>
            <w:hideMark/>
          </w:tcPr>
          <w:p w14:paraId="23D2B23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748" w:type="pct"/>
            <w:hideMark/>
          </w:tcPr>
          <w:p w14:paraId="650C216D"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1" w:type="pct"/>
            <w:hideMark/>
          </w:tcPr>
          <w:p w14:paraId="1D6B41F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36CD913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5071F66" w14:textId="77777777" w:rsidTr="00F557A2">
        <w:trPr>
          <w:cantSplit/>
        </w:trPr>
        <w:tc>
          <w:tcPr>
            <w:tcW w:w="361" w:type="pct"/>
            <w:hideMark/>
          </w:tcPr>
          <w:p w14:paraId="36DA83F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748" w:type="pct"/>
            <w:hideMark/>
          </w:tcPr>
          <w:p w14:paraId="78061909"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1" w:type="pct"/>
            <w:hideMark/>
          </w:tcPr>
          <w:p w14:paraId="1CFB5AD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1D8CB9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8315AA3" w14:textId="77777777" w:rsidTr="00F557A2">
        <w:trPr>
          <w:cantSplit/>
        </w:trPr>
        <w:tc>
          <w:tcPr>
            <w:tcW w:w="361" w:type="pct"/>
            <w:hideMark/>
          </w:tcPr>
          <w:p w14:paraId="1D4C40B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748" w:type="pct"/>
            <w:hideMark/>
          </w:tcPr>
          <w:p w14:paraId="115C140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1" w:type="pct"/>
            <w:hideMark/>
          </w:tcPr>
          <w:p w14:paraId="147874E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6C29BC80"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F47B90F" w14:textId="77777777" w:rsidTr="00F557A2">
        <w:trPr>
          <w:cantSplit/>
        </w:trPr>
        <w:tc>
          <w:tcPr>
            <w:tcW w:w="361" w:type="pct"/>
            <w:hideMark/>
          </w:tcPr>
          <w:p w14:paraId="386ED47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748" w:type="pct"/>
            <w:hideMark/>
          </w:tcPr>
          <w:p w14:paraId="0EDA9EDF"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1" w:type="pct"/>
            <w:hideMark/>
          </w:tcPr>
          <w:p w14:paraId="740D943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47FC25EC"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F90E267" w14:textId="77777777" w:rsidTr="00F557A2">
        <w:trPr>
          <w:cantSplit/>
        </w:trPr>
        <w:tc>
          <w:tcPr>
            <w:tcW w:w="361" w:type="pct"/>
            <w:hideMark/>
          </w:tcPr>
          <w:p w14:paraId="6D93449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748" w:type="pct"/>
            <w:hideMark/>
          </w:tcPr>
          <w:p w14:paraId="45BC6F3D"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1" w:type="pct"/>
            <w:hideMark/>
          </w:tcPr>
          <w:p w14:paraId="69044B2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64C408C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D832267" w14:textId="77777777" w:rsidTr="00F557A2">
        <w:trPr>
          <w:cantSplit/>
        </w:trPr>
        <w:tc>
          <w:tcPr>
            <w:tcW w:w="361" w:type="pct"/>
            <w:hideMark/>
          </w:tcPr>
          <w:p w14:paraId="044A60C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3.7.</w:t>
            </w:r>
          </w:p>
        </w:tc>
        <w:tc>
          <w:tcPr>
            <w:tcW w:w="2748" w:type="pct"/>
            <w:hideMark/>
          </w:tcPr>
          <w:p w14:paraId="346FD0EB"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1" w:type="pct"/>
            <w:hideMark/>
          </w:tcPr>
          <w:p w14:paraId="40AE8F4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03BC6534"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CACF06B" w14:textId="77777777" w:rsidTr="00F557A2">
        <w:trPr>
          <w:cantSplit/>
        </w:trPr>
        <w:tc>
          <w:tcPr>
            <w:tcW w:w="361" w:type="pct"/>
            <w:hideMark/>
          </w:tcPr>
          <w:p w14:paraId="5ACBB13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4.</w:t>
            </w:r>
          </w:p>
        </w:tc>
        <w:tc>
          <w:tcPr>
            <w:tcW w:w="2748" w:type="pct"/>
            <w:hideMark/>
          </w:tcPr>
          <w:p w14:paraId="535994AB"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Pārvades un sadales pastāvīgās izmaksas kopā</w:t>
            </w:r>
          </w:p>
        </w:tc>
        <w:tc>
          <w:tcPr>
            <w:tcW w:w="1031" w:type="pct"/>
            <w:hideMark/>
          </w:tcPr>
          <w:p w14:paraId="2EA9453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ED1AB7F" w14:textId="77777777" w:rsidR="00CB0D8D" w:rsidRPr="002D7C74" w:rsidRDefault="00CB0D8D" w:rsidP="00F557A2">
            <w:pPr>
              <w:spacing w:after="0" w:line="240" w:lineRule="auto"/>
              <w:jc w:val="center"/>
              <w:rPr>
                <w:rFonts w:ascii="Cambria" w:hAnsi="Cambria" w:cs="Times New Roman"/>
                <w:sz w:val="19"/>
                <w:szCs w:val="20"/>
              </w:rPr>
            </w:pPr>
          </w:p>
        </w:tc>
      </w:tr>
    </w:tbl>
    <w:p w14:paraId="51900513" w14:textId="77777777" w:rsidR="00CB0D8D" w:rsidRPr="00B37F2C" w:rsidRDefault="00CB0D8D" w:rsidP="00CB0D8D">
      <w:pPr>
        <w:spacing w:before="130" w:after="0" w:line="260" w:lineRule="exact"/>
        <w:ind w:firstLine="539"/>
        <w:rPr>
          <w:rFonts w:ascii="Cambria" w:hAnsi="Cambria" w:cs="Times New Roman"/>
          <w:bCs/>
          <w:sz w:val="19"/>
          <w:szCs w:val="24"/>
        </w:rPr>
      </w:pPr>
    </w:p>
    <w:p w14:paraId="1D1F7954"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4. Siltumenerģijas tirdzniecības izmaksas</w:t>
      </w:r>
    </w:p>
    <w:p w14:paraId="5B7E53AC"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4.tabula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4561"/>
        <w:gridCol w:w="1709"/>
        <w:gridCol w:w="1427"/>
      </w:tblGrid>
      <w:tr w:rsidR="00CB0D8D" w:rsidRPr="002D7C74" w14:paraId="2462F055" w14:textId="77777777" w:rsidTr="00F557A2">
        <w:trPr>
          <w:cantSplit/>
        </w:trPr>
        <w:tc>
          <w:tcPr>
            <w:tcW w:w="361" w:type="pct"/>
            <w:vAlign w:val="center"/>
            <w:hideMark/>
          </w:tcPr>
          <w:p w14:paraId="185CC44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9" w:type="pct"/>
            <w:vAlign w:val="center"/>
            <w:hideMark/>
          </w:tcPr>
          <w:p w14:paraId="39E1B22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tirdzniecības izmaksas</w:t>
            </w:r>
          </w:p>
        </w:tc>
        <w:tc>
          <w:tcPr>
            <w:tcW w:w="1030" w:type="pct"/>
            <w:vAlign w:val="center"/>
            <w:hideMark/>
          </w:tcPr>
          <w:p w14:paraId="227B5E87"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14:paraId="71E61FE8"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061657C0" w14:textId="77777777" w:rsidTr="00F557A2">
        <w:trPr>
          <w:cantSplit/>
        </w:trPr>
        <w:tc>
          <w:tcPr>
            <w:tcW w:w="361" w:type="pct"/>
            <w:vAlign w:val="center"/>
            <w:hideMark/>
          </w:tcPr>
          <w:p w14:paraId="02AAB9D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9" w:type="pct"/>
            <w:vAlign w:val="center"/>
            <w:hideMark/>
          </w:tcPr>
          <w:p w14:paraId="6AA7E8C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0" w:type="pct"/>
            <w:vAlign w:val="center"/>
            <w:hideMark/>
          </w:tcPr>
          <w:p w14:paraId="4699462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14:paraId="0125115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2CFD385D" w14:textId="77777777" w:rsidTr="00F557A2">
        <w:trPr>
          <w:cantSplit/>
        </w:trPr>
        <w:tc>
          <w:tcPr>
            <w:tcW w:w="361" w:type="pct"/>
            <w:hideMark/>
          </w:tcPr>
          <w:p w14:paraId="223115E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9" w:type="pct"/>
            <w:hideMark/>
          </w:tcPr>
          <w:p w14:paraId="50210F65"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0" w:type="pct"/>
            <w:hideMark/>
          </w:tcPr>
          <w:p w14:paraId="1F58682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1DA062DB"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EA46274" w14:textId="77777777" w:rsidTr="00F557A2">
        <w:trPr>
          <w:cantSplit/>
        </w:trPr>
        <w:tc>
          <w:tcPr>
            <w:tcW w:w="361" w:type="pct"/>
            <w:hideMark/>
          </w:tcPr>
          <w:p w14:paraId="0968023C"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9" w:type="pct"/>
            <w:hideMark/>
          </w:tcPr>
          <w:p w14:paraId="762A5EFB"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0" w:type="pct"/>
            <w:hideMark/>
          </w:tcPr>
          <w:p w14:paraId="528AC34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30739EE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293794EA" w14:textId="77777777" w:rsidTr="00F557A2">
        <w:trPr>
          <w:cantSplit/>
        </w:trPr>
        <w:tc>
          <w:tcPr>
            <w:tcW w:w="361" w:type="pct"/>
            <w:hideMark/>
          </w:tcPr>
          <w:p w14:paraId="6361E81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2.1.</w:t>
            </w:r>
          </w:p>
        </w:tc>
        <w:tc>
          <w:tcPr>
            <w:tcW w:w="2749" w:type="pct"/>
            <w:hideMark/>
          </w:tcPr>
          <w:p w14:paraId="3E12708F"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0" w:type="pct"/>
            <w:hideMark/>
          </w:tcPr>
          <w:p w14:paraId="6474F77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647529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961FAA7" w14:textId="77777777" w:rsidTr="00F557A2">
        <w:trPr>
          <w:cantSplit/>
        </w:trPr>
        <w:tc>
          <w:tcPr>
            <w:tcW w:w="361" w:type="pct"/>
            <w:hideMark/>
          </w:tcPr>
          <w:p w14:paraId="5458A1C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2.2.</w:t>
            </w:r>
          </w:p>
        </w:tc>
        <w:tc>
          <w:tcPr>
            <w:tcW w:w="2749" w:type="pct"/>
            <w:hideMark/>
          </w:tcPr>
          <w:p w14:paraId="67446301"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0" w:type="pct"/>
            <w:hideMark/>
          </w:tcPr>
          <w:p w14:paraId="4597114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4F7EAA8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CEA91EA" w14:textId="77777777" w:rsidTr="00F557A2">
        <w:trPr>
          <w:cantSplit/>
        </w:trPr>
        <w:tc>
          <w:tcPr>
            <w:tcW w:w="361" w:type="pct"/>
            <w:hideMark/>
          </w:tcPr>
          <w:p w14:paraId="4ED9B62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2.3.</w:t>
            </w:r>
          </w:p>
        </w:tc>
        <w:tc>
          <w:tcPr>
            <w:tcW w:w="2749" w:type="pct"/>
            <w:hideMark/>
          </w:tcPr>
          <w:p w14:paraId="112ED091"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0" w:type="pct"/>
            <w:hideMark/>
          </w:tcPr>
          <w:p w14:paraId="4C03F39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4EA4A213"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91CA561" w14:textId="77777777" w:rsidTr="00F557A2">
        <w:trPr>
          <w:cantSplit/>
        </w:trPr>
        <w:tc>
          <w:tcPr>
            <w:tcW w:w="361" w:type="pct"/>
            <w:hideMark/>
          </w:tcPr>
          <w:p w14:paraId="6DEC7DC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2.4.</w:t>
            </w:r>
          </w:p>
        </w:tc>
        <w:tc>
          <w:tcPr>
            <w:tcW w:w="2749" w:type="pct"/>
            <w:hideMark/>
          </w:tcPr>
          <w:p w14:paraId="24A1DE8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0" w:type="pct"/>
            <w:hideMark/>
          </w:tcPr>
          <w:p w14:paraId="70E2097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A91740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7023BD9" w14:textId="77777777" w:rsidTr="00F557A2">
        <w:trPr>
          <w:cantSplit/>
        </w:trPr>
        <w:tc>
          <w:tcPr>
            <w:tcW w:w="361" w:type="pct"/>
            <w:hideMark/>
          </w:tcPr>
          <w:p w14:paraId="4B01519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2.5.</w:t>
            </w:r>
          </w:p>
        </w:tc>
        <w:tc>
          <w:tcPr>
            <w:tcW w:w="2749" w:type="pct"/>
            <w:hideMark/>
          </w:tcPr>
          <w:p w14:paraId="0CA4793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0" w:type="pct"/>
            <w:hideMark/>
          </w:tcPr>
          <w:p w14:paraId="1CCAAE3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689294D"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B833708" w14:textId="77777777" w:rsidTr="00F557A2">
        <w:trPr>
          <w:cantSplit/>
        </w:trPr>
        <w:tc>
          <w:tcPr>
            <w:tcW w:w="361" w:type="pct"/>
            <w:hideMark/>
          </w:tcPr>
          <w:p w14:paraId="2BBEDB9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2.6.</w:t>
            </w:r>
          </w:p>
        </w:tc>
        <w:tc>
          <w:tcPr>
            <w:tcW w:w="2749" w:type="pct"/>
            <w:hideMark/>
          </w:tcPr>
          <w:p w14:paraId="53FBB92D"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0" w:type="pct"/>
            <w:hideMark/>
          </w:tcPr>
          <w:p w14:paraId="7AFBD47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A124F91"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6409ACB" w14:textId="77777777" w:rsidTr="00F557A2">
        <w:trPr>
          <w:cantSplit/>
        </w:trPr>
        <w:tc>
          <w:tcPr>
            <w:tcW w:w="361" w:type="pct"/>
            <w:hideMark/>
          </w:tcPr>
          <w:p w14:paraId="13E30114"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9" w:type="pct"/>
            <w:hideMark/>
          </w:tcPr>
          <w:p w14:paraId="06AD279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Tirdzniecības pastāvīgās izmaksas kopā</w:t>
            </w:r>
          </w:p>
        </w:tc>
        <w:tc>
          <w:tcPr>
            <w:tcW w:w="1030" w:type="pct"/>
            <w:hideMark/>
          </w:tcPr>
          <w:p w14:paraId="3BD3D49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488EB849" w14:textId="77777777" w:rsidR="00CB0D8D" w:rsidRPr="002D7C74" w:rsidRDefault="00CB0D8D" w:rsidP="00F557A2">
            <w:pPr>
              <w:spacing w:after="0" w:line="240" w:lineRule="auto"/>
              <w:jc w:val="center"/>
              <w:rPr>
                <w:rFonts w:ascii="Cambria" w:hAnsi="Cambria" w:cs="Times New Roman"/>
                <w:sz w:val="19"/>
                <w:szCs w:val="20"/>
              </w:rPr>
            </w:pPr>
          </w:p>
        </w:tc>
      </w:tr>
    </w:tbl>
    <w:p w14:paraId="177F2229" w14:textId="77777777" w:rsidR="00CB0D8D" w:rsidRPr="00B37F2C" w:rsidRDefault="00CB0D8D" w:rsidP="00CB0D8D">
      <w:pPr>
        <w:spacing w:before="130" w:after="0" w:line="260" w:lineRule="exact"/>
        <w:ind w:firstLine="539"/>
        <w:jc w:val="both"/>
        <w:rPr>
          <w:rFonts w:ascii="Cambria" w:hAnsi="Cambria" w:cs="Times New Roman"/>
          <w:bCs/>
          <w:sz w:val="19"/>
          <w:szCs w:val="24"/>
        </w:rPr>
      </w:pPr>
    </w:p>
    <w:p w14:paraId="034E2C28"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5. Kopējās izmaksas, nodokļi un peļņa</w:t>
      </w:r>
    </w:p>
    <w:p w14:paraId="6900A2EA"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5.tabula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
        <w:gridCol w:w="4123"/>
        <w:gridCol w:w="1692"/>
        <w:gridCol w:w="1618"/>
      </w:tblGrid>
      <w:tr w:rsidR="00CB0D8D" w:rsidRPr="00955B38" w14:paraId="738804F3" w14:textId="77777777" w:rsidTr="00F557A2">
        <w:tc>
          <w:tcPr>
            <w:tcW w:w="520" w:type="pct"/>
            <w:vAlign w:val="center"/>
            <w:hideMark/>
          </w:tcPr>
          <w:p w14:paraId="5876E78A"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Nr.</w:t>
            </w:r>
            <w:r w:rsidRPr="00955B38">
              <w:rPr>
                <w:rFonts w:ascii="Cambria" w:hAnsi="Cambria" w:cs="Times New Roman"/>
                <w:b/>
                <w:bCs/>
                <w:sz w:val="19"/>
                <w:szCs w:val="20"/>
              </w:rPr>
              <w:br/>
              <w:t>p.k.</w:t>
            </w:r>
          </w:p>
        </w:tc>
        <w:tc>
          <w:tcPr>
            <w:tcW w:w="2485" w:type="pct"/>
            <w:vAlign w:val="center"/>
            <w:hideMark/>
          </w:tcPr>
          <w:p w14:paraId="649D85A1"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Kopējās izmaksas, nodokļi un peļņa</w:t>
            </w:r>
          </w:p>
        </w:tc>
        <w:tc>
          <w:tcPr>
            <w:tcW w:w="1020" w:type="pct"/>
            <w:vAlign w:val="center"/>
            <w:hideMark/>
          </w:tcPr>
          <w:p w14:paraId="0A1C4BEE"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Mērvienība</w:t>
            </w:r>
          </w:p>
        </w:tc>
        <w:tc>
          <w:tcPr>
            <w:tcW w:w="975" w:type="pct"/>
            <w:vAlign w:val="center"/>
            <w:hideMark/>
          </w:tcPr>
          <w:p w14:paraId="7A99A626"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Pārskata gads</w:t>
            </w:r>
            <w:r w:rsidRPr="00955B38">
              <w:rPr>
                <w:rFonts w:ascii="Cambria" w:hAnsi="Cambria" w:cs="Times New Roman"/>
                <w:b/>
                <w:bCs/>
                <w:sz w:val="19"/>
                <w:szCs w:val="20"/>
              </w:rPr>
              <w:br/>
              <w:t>___. gads</w:t>
            </w:r>
          </w:p>
        </w:tc>
      </w:tr>
      <w:tr w:rsidR="00CB0D8D" w:rsidRPr="00955B38" w14:paraId="69EBD640" w14:textId="77777777" w:rsidTr="00F557A2">
        <w:tc>
          <w:tcPr>
            <w:tcW w:w="520" w:type="pct"/>
            <w:vAlign w:val="center"/>
            <w:hideMark/>
          </w:tcPr>
          <w:p w14:paraId="4432D5F0"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vAlign w:val="center"/>
            <w:hideMark/>
          </w:tcPr>
          <w:p w14:paraId="6D46352C"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1020" w:type="pct"/>
            <w:vAlign w:val="center"/>
            <w:hideMark/>
          </w:tcPr>
          <w:p w14:paraId="3972C2C9"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975" w:type="pct"/>
            <w:vAlign w:val="center"/>
            <w:hideMark/>
          </w:tcPr>
          <w:p w14:paraId="02A75EC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r>
      <w:tr w:rsidR="00CB0D8D" w:rsidRPr="00955B38" w14:paraId="12970496" w14:textId="77777777" w:rsidTr="00F557A2">
        <w:tc>
          <w:tcPr>
            <w:tcW w:w="520" w:type="pct"/>
            <w:hideMark/>
          </w:tcPr>
          <w:p w14:paraId="17874CEA"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hideMark/>
          </w:tcPr>
          <w:p w14:paraId="3C9E7A8F"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Mainīgās izmaksas kopā</w:t>
            </w:r>
            <w:r w:rsidRPr="00955B38">
              <w:rPr>
                <w:rFonts w:ascii="Cambria" w:hAnsi="Cambria" w:cs="Times New Roman"/>
                <w:sz w:val="19"/>
                <w:szCs w:val="20"/>
                <w:vertAlign w:val="superscript"/>
              </w:rPr>
              <w:t>[5]</w:t>
            </w:r>
          </w:p>
        </w:tc>
        <w:tc>
          <w:tcPr>
            <w:tcW w:w="1020" w:type="pct"/>
            <w:hideMark/>
          </w:tcPr>
          <w:p w14:paraId="26D099B7"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2BA5CC2F"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5C72740D" w14:textId="77777777" w:rsidTr="00F557A2">
        <w:tc>
          <w:tcPr>
            <w:tcW w:w="520" w:type="pct"/>
            <w:hideMark/>
          </w:tcPr>
          <w:p w14:paraId="4697BC5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2485" w:type="pct"/>
            <w:hideMark/>
          </w:tcPr>
          <w:p w14:paraId="46214B3E"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Pastāvīgās izmaksas kopā</w:t>
            </w:r>
          </w:p>
        </w:tc>
        <w:tc>
          <w:tcPr>
            <w:tcW w:w="1020" w:type="pct"/>
            <w:hideMark/>
          </w:tcPr>
          <w:p w14:paraId="06506A1C"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56036CD1"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2434D21E" w14:textId="77777777" w:rsidTr="00F557A2">
        <w:tc>
          <w:tcPr>
            <w:tcW w:w="520" w:type="pct"/>
            <w:hideMark/>
          </w:tcPr>
          <w:p w14:paraId="2DDB06AB"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2485" w:type="pct"/>
            <w:hideMark/>
          </w:tcPr>
          <w:p w14:paraId="469B8FD5"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Peļņa pirms nodokļiem</w:t>
            </w:r>
          </w:p>
        </w:tc>
        <w:tc>
          <w:tcPr>
            <w:tcW w:w="1020" w:type="pct"/>
            <w:hideMark/>
          </w:tcPr>
          <w:p w14:paraId="58E9C3AE"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1B04DA3B"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3553EB3C" w14:textId="77777777" w:rsidTr="00F557A2">
        <w:tc>
          <w:tcPr>
            <w:tcW w:w="520" w:type="pct"/>
            <w:hideMark/>
          </w:tcPr>
          <w:p w14:paraId="196D83B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c>
          <w:tcPr>
            <w:tcW w:w="2485" w:type="pct"/>
            <w:hideMark/>
          </w:tcPr>
          <w:p w14:paraId="1962F3E0"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Uzņēmuma ienākuma nodoklis</w:t>
            </w:r>
          </w:p>
        </w:tc>
        <w:tc>
          <w:tcPr>
            <w:tcW w:w="1020" w:type="pct"/>
            <w:hideMark/>
          </w:tcPr>
          <w:p w14:paraId="04329D8A"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24D25D59"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42F7C008" w14:textId="77777777" w:rsidTr="00F557A2">
        <w:tc>
          <w:tcPr>
            <w:tcW w:w="520" w:type="pct"/>
            <w:hideMark/>
          </w:tcPr>
          <w:p w14:paraId="6F7436B5"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5.</w:t>
            </w:r>
          </w:p>
        </w:tc>
        <w:tc>
          <w:tcPr>
            <w:tcW w:w="2485" w:type="pct"/>
            <w:hideMark/>
          </w:tcPr>
          <w:p w14:paraId="5863BCC2"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Nekustamā īpašuma nodoklis</w:t>
            </w:r>
          </w:p>
        </w:tc>
        <w:tc>
          <w:tcPr>
            <w:tcW w:w="1020" w:type="pct"/>
            <w:hideMark/>
          </w:tcPr>
          <w:p w14:paraId="054D33D3"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7DC9D4DB"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2E1B1B09" w14:textId="77777777" w:rsidTr="00F557A2">
        <w:tc>
          <w:tcPr>
            <w:tcW w:w="520" w:type="pct"/>
            <w:hideMark/>
          </w:tcPr>
          <w:p w14:paraId="358ED11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6.</w:t>
            </w:r>
          </w:p>
        </w:tc>
        <w:tc>
          <w:tcPr>
            <w:tcW w:w="2485" w:type="pct"/>
            <w:hideMark/>
          </w:tcPr>
          <w:p w14:paraId="42F8458F"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Neto peļņa</w:t>
            </w:r>
          </w:p>
        </w:tc>
        <w:tc>
          <w:tcPr>
            <w:tcW w:w="1020" w:type="pct"/>
            <w:hideMark/>
          </w:tcPr>
          <w:p w14:paraId="49914F7F"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66A39F17"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20AB0983" w14:textId="77777777" w:rsidTr="00F557A2">
        <w:tc>
          <w:tcPr>
            <w:tcW w:w="520" w:type="pct"/>
            <w:hideMark/>
          </w:tcPr>
          <w:p w14:paraId="60E8EE67"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7.</w:t>
            </w:r>
          </w:p>
        </w:tc>
        <w:tc>
          <w:tcPr>
            <w:tcW w:w="2485" w:type="pct"/>
            <w:hideMark/>
          </w:tcPr>
          <w:p w14:paraId="630EBFDB"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xml:space="preserve">Gada vidējā </w:t>
            </w: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vērtība</w:t>
            </w:r>
            <w:r w:rsidRPr="00955B38">
              <w:rPr>
                <w:rFonts w:ascii="Cambria" w:hAnsi="Cambria" w:cs="Times New Roman"/>
                <w:b/>
                <w:bCs/>
                <w:sz w:val="19"/>
                <w:szCs w:val="20"/>
                <w:vertAlign w:val="superscript"/>
              </w:rPr>
              <w:t>[4]</w:t>
            </w:r>
          </w:p>
        </w:tc>
        <w:tc>
          <w:tcPr>
            <w:tcW w:w="1020" w:type="pct"/>
            <w:hideMark/>
          </w:tcPr>
          <w:p w14:paraId="47E3179D"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6E0DC0D1"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6A89EB50" w14:textId="77777777" w:rsidTr="00F557A2">
        <w:tc>
          <w:tcPr>
            <w:tcW w:w="520" w:type="pct"/>
            <w:hideMark/>
          </w:tcPr>
          <w:p w14:paraId="5C98BC8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8.</w:t>
            </w:r>
          </w:p>
        </w:tc>
        <w:tc>
          <w:tcPr>
            <w:tcW w:w="2485" w:type="pct"/>
            <w:hideMark/>
          </w:tcPr>
          <w:p w14:paraId="6A85945B" w14:textId="77777777" w:rsidR="00CB0D8D" w:rsidRPr="00955B38" w:rsidRDefault="00CB0D8D" w:rsidP="00F557A2">
            <w:pPr>
              <w:spacing w:after="0" w:line="240" w:lineRule="auto"/>
              <w:rPr>
                <w:rFonts w:ascii="Cambria" w:hAnsi="Cambria" w:cs="Times New Roman"/>
                <w:sz w:val="19"/>
                <w:szCs w:val="20"/>
              </w:rPr>
            </w:pP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rentabilitāte</w:t>
            </w:r>
          </w:p>
        </w:tc>
        <w:tc>
          <w:tcPr>
            <w:tcW w:w="1020" w:type="pct"/>
            <w:hideMark/>
          </w:tcPr>
          <w:p w14:paraId="219956EE"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w:t>
            </w:r>
          </w:p>
        </w:tc>
        <w:tc>
          <w:tcPr>
            <w:tcW w:w="975" w:type="pct"/>
            <w:hideMark/>
          </w:tcPr>
          <w:p w14:paraId="12A8A335"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638A11AA" w14:textId="77777777" w:rsidTr="00F557A2">
        <w:tc>
          <w:tcPr>
            <w:tcW w:w="520" w:type="pct"/>
          </w:tcPr>
          <w:p w14:paraId="48154BB5"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 xml:space="preserve">9. </w:t>
            </w:r>
          </w:p>
        </w:tc>
        <w:tc>
          <w:tcPr>
            <w:tcW w:w="2485" w:type="pct"/>
          </w:tcPr>
          <w:p w14:paraId="74062AF4"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Ieņēmumi par siltumenerģiju</w:t>
            </w:r>
          </w:p>
        </w:tc>
        <w:tc>
          <w:tcPr>
            <w:tcW w:w="1020" w:type="pct"/>
          </w:tcPr>
          <w:p w14:paraId="2BAAC86E"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tcPr>
          <w:p w14:paraId="51D7EC1E" w14:textId="77777777" w:rsidR="00CB0D8D" w:rsidRPr="00955B38" w:rsidRDefault="00CB0D8D" w:rsidP="00F557A2">
            <w:pPr>
              <w:spacing w:after="0" w:line="240" w:lineRule="auto"/>
              <w:rPr>
                <w:rFonts w:ascii="Cambria" w:hAnsi="Cambria" w:cs="Times New Roman"/>
                <w:sz w:val="19"/>
                <w:szCs w:val="20"/>
              </w:rPr>
            </w:pPr>
          </w:p>
        </w:tc>
      </w:tr>
    </w:tbl>
    <w:p w14:paraId="42D48DA2" w14:textId="77777777"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 Šīs ailes aizpilda tikai tie energoapgādes komersanti, kas veic elektroenerģijas un siltumenerģijas ražošanu koģenerācijā, kur koģenerācijas iekārtu uzstādītā elektriskā jauda katrā atsevišķajā koģenerācijas stacijā nav lielāka par vienu megavatu.</w:t>
      </w:r>
    </w:p>
    <w:p w14:paraId="6F4A68C0" w14:textId="77777777" w:rsidR="00CB0D8D" w:rsidRPr="002D7C74" w:rsidRDefault="00CB0D8D" w:rsidP="00CB0D8D">
      <w:pPr>
        <w:spacing w:before="130" w:after="0" w:line="260" w:lineRule="exact"/>
        <w:ind w:firstLine="539"/>
        <w:jc w:val="both"/>
        <w:rPr>
          <w:rFonts w:ascii="Cambria" w:hAnsi="Cambria" w:cs="Times New Roman"/>
          <w:sz w:val="17"/>
          <w:szCs w:val="17"/>
          <w:lang w:eastAsia="zh-CN"/>
        </w:rPr>
      </w:pPr>
      <w:r w:rsidRPr="002D7C74">
        <w:rPr>
          <w:rFonts w:ascii="Cambria" w:hAnsi="Cambria" w:cs="Times New Roman"/>
          <w:sz w:val="17"/>
          <w:szCs w:val="17"/>
        </w:rPr>
        <w:t>**Norāda komersanta nosaukumu, no kā tiek iepirkta siltumenerģija. Ja ir vairāki komersanti, no kā tiek iepirkta siltumenerģija, tad iepirktās siltumenerģijas apjomu (</w:t>
      </w:r>
      <w:proofErr w:type="spellStart"/>
      <w:r w:rsidRPr="002D7C74">
        <w:rPr>
          <w:rFonts w:ascii="Cambria" w:hAnsi="Cambria" w:cs="Times New Roman"/>
          <w:sz w:val="17"/>
          <w:szCs w:val="17"/>
        </w:rPr>
        <w:t>MWh</w:t>
      </w:r>
      <w:proofErr w:type="spellEnd"/>
      <w:r w:rsidRPr="002D7C74">
        <w:rPr>
          <w:rFonts w:ascii="Cambria" w:hAnsi="Cambria" w:cs="Times New Roman"/>
          <w:sz w:val="17"/>
          <w:szCs w:val="17"/>
        </w:rPr>
        <w:t>) norāda par katru no komersantiem.</w:t>
      </w:r>
    </w:p>
    <w:p w14:paraId="14A172FB" w14:textId="77777777"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w:t>
      </w:r>
      <w:r w:rsidRPr="002D7C74">
        <w:rPr>
          <w:rFonts w:ascii="Cambria" w:hAnsi="Cambria" w:cs="Times New Roman"/>
          <w:i/>
          <w:sz w:val="17"/>
          <w:szCs w:val="17"/>
        </w:rPr>
        <w:t xml:space="preserve"> </w:t>
      </w:r>
      <w:r w:rsidRPr="002D7C74">
        <w:rPr>
          <w:rFonts w:ascii="Cambria" w:hAnsi="Cambria" w:cs="Times New Roman"/>
          <w:sz w:val="17"/>
          <w:szCs w:val="17"/>
        </w:rPr>
        <w:t>Ja komersants izmanto vairākus kurināmā veidus, tad 1.tabulas 10., 16., 17. un 18. punktā un 2.tabulas 1.1.apakšpunktā datus sniedz par katru kurināmā veidu atsevišķi, izveidojot tabulā papildu rindas.</w:t>
      </w:r>
    </w:p>
    <w:p w14:paraId="10C4C9F3"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[1] Informāciju sagatavo saskaņā ar Sabiedrisko pakalpojumu regulēšanas komisijas izdotajā metodikā par siltumenerģijas apgādes pakalpojumu tarifu aprēķināšanu noteikto.</w:t>
      </w:r>
    </w:p>
    <w:p w14:paraId="68841CAF"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[2] Ja komersants siltumenerģijas pakalpojumus sniedz ar vairākām tehniski savstarpēji nesaistītām centralizētās siltumapgādes sistēmām un siltumenerģijas apgādes tarifi katrai centralizētās siltumapgādes sistēmai ir noteikti atsevišķi, šo atskaiti iesniedz atsevišķi par katru centralizētās siltumapgādes sistēmu.</w:t>
      </w:r>
    </w:p>
    <w:p w14:paraId="2F4D4243"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[3] Apzīmējumi atbilst Sabiedrisko pakalpojumu regulēšanas komisijas izdotajā metodikā par siltumenerģijas apgādes pakalpojumu tarifu aprēķināšanu noteiktajam.</w:t>
      </w:r>
    </w:p>
    <w:p w14:paraId="41F3D244"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 xml:space="preserve">[4] Ailēs neiekļauj no valsts, pašvaldības, ārvalsts, Eiropas Savienības, starptautiskas organizācijas un institūcijas saņemtā finanšu atbalsta (finanšu palīdzības) vērtību, par attiecīgu summu samazinot </w:t>
      </w:r>
      <w:proofErr w:type="spellStart"/>
      <w:r w:rsidRPr="00B37F2C">
        <w:rPr>
          <w:rFonts w:ascii="Cambria" w:hAnsi="Cambria" w:cs="Times New Roman"/>
          <w:sz w:val="19"/>
          <w:szCs w:val="24"/>
        </w:rPr>
        <w:t>kopkapitāla</w:t>
      </w:r>
      <w:proofErr w:type="spellEnd"/>
      <w:r w:rsidRPr="00B37F2C">
        <w:rPr>
          <w:rFonts w:ascii="Cambria" w:hAnsi="Cambria" w:cs="Times New Roman"/>
          <w:sz w:val="19"/>
          <w:szCs w:val="24"/>
        </w:rPr>
        <w:t xml:space="preserve"> vērtību un pamatlīdzekļu nolietojumu.</w:t>
      </w:r>
    </w:p>
    <w:p w14:paraId="41D650F2"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[5] Ailē neiekļauj siltumenerģijas pārvades un sadales zudumu izmaksas.</w:t>
      </w:r>
    </w:p>
    <w:p w14:paraId="55EC3060"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[6] Ailē norāda elektroenerģijas ieņēmumus saskaņā ar Sabiedrisko pakalpojumu regulēšanas komisijas izdotajā metodikā par siltumenerģijas apgādes pakalpojumu tarifu aprēķināšanu noteikto.</w:t>
      </w:r>
    </w:p>
    <w:p w14:paraId="6108B242" w14:textId="77777777" w:rsidR="00CB0D8D" w:rsidRPr="00B37F2C" w:rsidRDefault="00CB0D8D" w:rsidP="00CB0D8D">
      <w:pPr>
        <w:spacing w:before="130" w:after="0" w:line="260" w:lineRule="exact"/>
        <w:ind w:firstLine="539"/>
        <w:jc w:val="both"/>
        <w:rPr>
          <w:rFonts w:ascii="Cambria" w:eastAsia="Times New Roman" w:hAnsi="Cambria" w:cs="Times New Roman"/>
          <w:sz w:val="19"/>
          <w:szCs w:val="20"/>
          <w:lang w:eastAsia="lv-LV"/>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689"/>
        <w:gridCol w:w="227"/>
        <w:gridCol w:w="281"/>
        <w:gridCol w:w="303"/>
        <w:gridCol w:w="574"/>
        <w:gridCol w:w="1677"/>
        <w:gridCol w:w="4555"/>
      </w:tblGrid>
      <w:tr w:rsidR="00CB0D8D" w:rsidRPr="002D7C74" w14:paraId="59FACDBA" w14:textId="77777777" w:rsidTr="00F557A2">
        <w:trPr>
          <w:trHeight w:val="227"/>
          <w:jc w:val="center"/>
        </w:trPr>
        <w:tc>
          <w:tcPr>
            <w:tcW w:w="918" w:type="dxa"/>
            <w:gridSpan w:val="2"/>
            <w:vAlign w:val="bottom"/>
            <w:hideMark/>
          </w:tcPr>
          <w:p w14:paraId="25AB7096"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Datums</w:t>
            </w:r>
          </w:p>
        </w:tc>
        <w:tc>
          <w:tcPr>
            <w:tcW w:w="281" w:type="dxa"/>
            <w:vAlign w:val="center"/>
            <w:hideMark/>
          </w:tcPr>
          <w:p w14:paraId="3D0ADF78"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7"/>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304" w:type="dxa"/>
            <w:vAlign w:val="center"/>
            <w:hideMark/>
          </w:tcPr>
          <w:p w14:paraId="652BC22D"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5"/>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576" w:type="dxa"/>
            <w:vAlign w:val="center"/>
            <w:hideMark/>
          </w:tcPr>
          <w:p w14:paraId="5AC53268"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6"/>
                  <w:enabled/>
                  <w:calcOnExit w:val="0"/>
                  <w:textInput>
                    <w:default w:val="____"/>
                    <w:maxLength w:val="4"/>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1693" w:type="dxa"/>
            <w:vAlign w:val="bottom"/>
          </w:tcPr>
          <w:p w14:paraId="5A2B957F" w14:textId="77777777" w:rsidR="00CB0D8D" w:rsidRPr="002D7C74" w:rsidRDefault="00CB0D8D" w:rsidP="00F557A2">
            <w:pPr>
              <w:spacing w:after="0" w:line="240" w:lineRule="auto"/>
              <w:rPr>
                <w:rFonts w:ascii="Cambria" w:eastAsia="Times New Roman" w:hAnsi="Cambria" w:cs="Times New Roman"/>
                <w:sz w:val="19"/>
                <w:szCs w:val="24"/>
              </w:rPr>
            </w:pPr>
          </w:p>
        </w:tc>
        <w:tc>
          <w:tcPr>
            <w:tcW w:w="4590" w:type="dxa"/>
            <w:vAlign w:val="center"/>
          </w:tcPr>
          <w:p w14:paraId="5513218C"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17A3915A" w14:textId="77777777" w:rsidTr="00F557A2">
        <w:trPr>
          <w:trHeight w:val="227"/>
          <w:jc w:val="center"/>
        </w:trPr>
        <w:tc>
          <w:tcPr>
            <w:tcW w:w="3772" w:type="dxa"/>
            <w:gridSpan w:val="6"/>
          </w:tcPr>
          <w:p w14:paraId="05B3388F"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c>
          <w:tcPr>
            <w:tcW w:w="4590" w:type="dxa"/>
          </w:tcPr>
          <w:p w14:paraId="478D6D36"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1C7DB10A" w14:textId="77777777" w:rsidTr="00F557A2">
        <w:trPr>
          <w:trHeight w:val="227"/>
          <w:jc w:val="center"/>
        </w:trPr>
        <w:tc>
          <w:tcPr>
            <w:tcW w:w="3772" w:type="dxa"/>
            <w:gridSpan w:val="6"/>
            <w:vAlign w:val="center"/>
            <w:hideMark/>
          </w:tcPr>
          <w:p w14:paraId="790BF046"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Persona,</w:t>
            </w:r>
          </w:p>
          <w:p w14:paraId="5A0DB1AD"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kura tiesīga pārstāvēt komersantu</w:t>
            </w:r>
          </w:p>
        </w:tc>
        <w:tc>
          <w:tcPr>
            <w:tcW w:w="4590" w:type="dxa"/>
            <w:tcBorders>
              <w:top w:val="nil"/>
              <w:left w:val="nil"/>
              <w:bottom w:val="single" w:sz="4" w:space="0" w:color="auto"/>
              <w:right w:val="nil"/>
            </w:tcBorders>
            <w:vAlign w:val="center"/>
          </w:tcPr>
          <w:p w14:paraId="5A662A9D"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39D7A04C" w14:textId="77777777" w:rsidTr="00F557A2">
        <w:trPr>
          <w:trHeight w:val="227"/>
          <w:jc w:val="center"/>
        </w:trPr>
        <w:tc>
          <w:tcPr>
            <w:tcW w:w="3772" w:type="dxa"/>
            <w:gridSpan w:val="6"/>
          </w:tcPr>
          <w:p w14:paraId="1CFD849B" w14:textId="77777777" w:rsidR="00CB0D8D" w:rsidRPr="002D7C74" w:rsidRDefault="00CB0D8D" w:rsidP="00F557A2">
            <w:pPr>
              <w:tabs>
                <w:tab w:val="left" w:pos="3960"/>
              </w:tabs>
              <w:spacing w:after="0" w:line="240" w:lineRule="auto"/>
              <w:rPr>
                <w:rFonts w:ascii="Cambria" w:eastAsia="Times New Roman" w:hAnsi="Cambria" w:cs="Times New Roman"/>
                <w:sz w:val="17"/>
                <w:szCs w:val="17"/>
              </w:rPr>
            </w:pPr>
          </w:p>
        </w:tc>
        <w:tc>
          <w:tcPr>
            <w:tcW w:w="4590" w:type="dxa"/>
            <w:tcBorders>
              <w:top w:val="single" w:sz="4" w:space="0" w:color="auto"/>
              <w:left w:val="nil"/>
              <w:bottom w:val="nil"/>
              <w:right w:val="nil"/>
            </w:tcBorders>
            <w:hideMark/>
          </w:tcPr>
          <w:p w14:paraId="44D4FC16" w14:textId="77777777" w:rsidR="00CB0D8D" w:rsidRPr="002D7C74" w:rsidRDefault="00CB0D8D" w:rsidP="00F557A2">
            <w:pPr>
              <w:tabs>
                <w:tab w:val="left" w:pos="3960"/>
              </w:tabs>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/paraksts un tā atšifrējums/</w:t>
            </w:r>
          </w:p>
        </w:tc>
      </w:tr>
      <w:tr w:rsidR="00CB0D8D" w:rsidRPr="002D7C74" w14:paraId="051FCD51" w14:textId="77777777" w:rsidTr="00F557A2">
        <w:trPr>
          <w:trHeight w:val="227"/>
          <w:jc w:val="center"/>
        </w:trPr>
        <w:tc>
          <w:tcPr>
            <w:tcW w:w="3772" w:type="dxa"/>
            <w:gridSpan w:val="6"/>
          </w:tcPr>
          <w:p w14:paraId="202D6851" w14:textId="77777777" w:rsidR="00CB0D8D" w:rsidRPr="002D7C74" w:rsidRDefault="00CB0D8D" w:rsidP="00F557A2">
            <w:pPr>
              <w:tabs>
                <w:tab w:val="left" w:pos="3600"/>
              </w:tabs>
              <w:spacing w:after="0" w:line="240" w:lineRule="auto"/>
              <w:rPr>
                <w:rFonts w:ascii="Cambria" w:eastAsia="Times New Roman" w:hAnsi="Cambria" w:cs="Times New Roman"/>
                <w:sz w:val="19"/>
                <w:szCs w:val="24"/>
              </w:rPr>
            </w:pPr>
          </w:p>
        </w:tc>
        <w:tc>
          <w:tcPr>
            <w:tcW w:w="4590" w:type="dxa"/>
          </w:tcPr>
          <w:p w14:paraId="0907A3B3"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3111D1E8" w14:textId="77777777" w:rsidTr="00F557A2">
        <w:trPr>
          <w:trHeight w:val="227"/>
          <w:jc w:val="center"/>
        </w:trPr>
        <w:tc>
          <w:tcPr>
            <w:tcW w:w="3772" w:type="dxa"/>
            <w:gridSpan w:val="6"/>
            <w:tcBorders>
              <w:top w:val="nil"/>
              <w:left w:val="nil"/>
              <w:bottom w:val="single" w:sz="4" w:space="0" w:color="auto"/>
              <w:right w:val="nil"/>
            </w:tcBorders>
          </w:tcPr>
          <w:p w14:paraId="30145440" w14:textId="77777777" w:rsidR="00CB0D8D" w:rsidRPr="002D7C74" w:rsidRDefault="00CB0D8D" w:rsidP="00F557A2">
            <w:pPr>
              <w:tabs>
                <w:tab w:val="left" w:pos="3600"/>
              </w:tabs>
              <w:spacing w:after="0" w:line="240" w:lineRule="auto"/>
              <w:jc w:val="center"/>
              <w:rPr>
                <w:rFonts w:ascii="Cambria" w:eastAsia="Times New Roman" w:hAnsi="Cambria" w:cs="Times New Roman"/>
                <w:sz w:val="19"/>
                <w:szCs w:val="20"/>
              </w:rPr>
            </w:pPr>
          </w:p>
        </w:tc>
        <w:tc>
          <w:tcPr>
            <w:tcW w:w="4590" w:type="dxa"/>
          </w:tcPr>
          <w:p w14:paraId="16F0DB17" w14:textId="77777777"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r w:rsidR="00CB0D8D" w:rsidRPr="002D7C74" w14:paraId="2804BA6F" w14:textId="77777777" w:rsidTr="00F557A2">
        <w:trPr>
          <w:trHeight w:val="227"/>
          <w:jc w:val="center"/>
        </w:trPr>
        <w:tc>
          <w:tcPr>
            <w:tcW w:w="3772" w:type="dxa"/>
            <w:gridSpan w:val="6"/>
            <w:tcBorders>
              <w:top w:val="single" w:sz="4" w:space="0" w:color="auto"/>
              <w:left w:val="nil"/>
              <w:bottom w:val="nil"/>
              <w:right w:val="nil"/>
            </w:tcBorders>
            <w:hideMark/>
          </w:tcPr>
          <w:p w14:paraId="13AE6EE0" w14:textId="77777777" w:rsidR="00CB0D8D" w:rsidRPr="002D7C74" w:rsidRDefault="00CB0D8D" w:rsidP="00F557A2">
            <w:pPr>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/sagatavotāja vārds, uzvārds/</w:t>
            </w:r>
          </w:p>
        </w:tc>
        <w:tc>
          <w:tcPr>
            <w:tcW w:w="4590" w:type="dxa"/>
          </w:tcPr>
          <w:p w14:paraId="25E046B1" w14:textId="77777777" w:rsidR="00CB0D8D" w:rsidRPr="002D7C74" w:rsidRDefault="00CB0D8D" w:rsidP="00F557A2">
            <w:pPr>
              <w:tabs>
                <w:tab w:val="left" w:pos="3960"/>
              </w:tabs>
              <w:spacing w:after="0" w:line="240" w:lineRule="auto"/>
              <w:rPr>
                <w:rFonts w:ascii="Cambria" w:eastAsia="Times New Roman" w:hAnsi="Cambria" w:cs="Times New Roman"/>
                <w:sz w:val="17"/>
                <w:szCs w:val="17"/>
              </w:rPr>
            </w:pPr>
          </w:p>
        </w:tc>
      </w:tr>
      <w:tr w:rsidR="00CB0D8D" w:rsidRPr="002D7C74" w14:paraId="2273D40B" w14:textId="77777777" w:rsidTr="00F557A2">
        <w:trPr>
          <w:trHeight w:val="227"/>
          <w:jc w:val="center"/>
        </w:trPr>
        <w:tc>
          <w:tcPr>
            <w:tcW w:w="689" w:type="dxa"/>
            <w:vAlign w:val="bottom"/>
            <w:hideMark/>
          </w:tcPr>
          <w:p w14:paraId="58710EC3"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lastRenderedPageBreak/>
              <w:t>tālrunis</w:t>
            </w:r>
          </w:p>
        </w:tc>
        <w:tc>
          <w:tcPr>
            <w:tcW w:w="3083" w:type="dxa"/>
            <w:gridSpan w:val="5"/>
            <w:tcBorders>
              <w:top w:val="nil"/>
              <w:left w:val="nil"/>
              <w:bottom w:val="single" w:sz="4" w:space="0" w:color="auto"/>
              <w:right w:val="nil"/>
            </w:tcBorders>
            <w:vAlign w:val="bottom"/>
          </w:tcPr>
          <w:p w14:paraId="045031E6" w14:textId="77777777" w:rsidR="00CB0D8D" w:rsidRPr="002D7C74" w:rsidRDefault="00CB0D8D" w:rsidP="00F557A2">
            <w:pPr>
              <w:spacing w:after="0" w:line="240" w:lineRule="auto"/>
              <w:rPr>
                <w:rFonts w:ascii="Cambria" w:eastAsia="Times New Roman" w:hAnsi="Cambria" w:cs="Times New Roman"/>
                <w:sz w:val="19"/>
                <w:szCs w:val="20"/>
              </w:rPr>
            </w:pPr>
          </w:p>
        </w:tc>
        <w:tc>
          <w:tcPr>
            <w:tcW w:w="4590" w:type="dxa"/>
          </w:tcPr>
          <w:p w14:paraId="1396FCFB" w14:textId="77777777" w:rsidR="00CB0D8D" w:rsidRPr="002D7C74" w:rsidRDefault="00CB0D8D" w:rsidP="00F557A2">
            <w:pPr>
              <w:tabs>
                <w:tab w:val="left" w:pos="3960"/>
              </w:tabs>
              <w:spacing w:after="0" w:line="240" w:lineRule="auto"/>
              <w:rPr>
                <w:rFonts w:ascii="Cambria" w:eastAsia="Times New Roman" w:hAnsi="Cambria" w:cs="Times New Roman"/>
                <w:sz w:val="19"/>
                <w:szCs w:val="16"/>
              </w:rPr>
            </w:pPr>
          </w:p>
        </w:tc>
      </w:tr>
      <w:tr w:rsidR="00CB0D8D" w:rsidRPr="002D7C74" w14:paraId="2612B43D" w14:textId="77777777" w:rsidTr="00F557A2">
        <w:trPr>
          <w:trHeight w:val="227"/>
          <w:jc w:val="center"/>
        </w:trPr>
        <w:tc>
          <w:tcPr>
            <w:tcW w:w="689" w:type="dxa"/>
            <w:vAlign w:val="bottom"/>
          </w:tcPr>
          <w:p w14:paraId="509A7FF0" w14:textId="77777777" w:rsidR="00CB0D8D" w:rsidRPr="002D7C74" w:rsidRDefault="00CB0D8D" w:rsidP="00F557A2">
            <w:pPr>
              <w:spacing w:after="0" w:line="240" w:lineRule="auto"/>
              <w:rPr>
                <w:rFonts w:ascii="Cambria" w:eastAsia="Times New Roman" w:hAnsi="Cambria" w:cs="Times New Roman"/>
                <w:sz w:val="19"/>
                <w:szCs w:val="8"/>
              </w:rPr>
            </w:pPr>
          </w:p>
        </w:tc>
        <w:tc>
          <w:tcPr>
            <w:tcW w:w="3083" w:type="dxa"/>
            <w:gridSpan w:val="5"/>
            <w:vAlign w:val="bottom"/>
          </w:tcPr>
          <w:p w14:paraId="522B0123" w14:textId="77777777" w:rsidR="00CB0D8D" w:rsidRPr="002D7C74" w:rsidRDefault="00CB0D8D" w:rsidP="00F557A2">
            <w:pPr>
              <w:spacing w:after="0" w:line="240" w:lineRule="auto"/>
              <w:jc w:val="center"/>
              <w:rPr>
                <w:rFonts w:ascii="Cambria" w:eastAsia="Times New Roman" w:hAnsi="Cambria" w:cs="Times New Roman"/>
                <w:sz w:val="19"/>
                <w:szCs w:val="8"/>
              </w:rPr>
            </w:pPr>
          </w:p>
        </w:tc>
        <w:tc>
          <w:tcPr>
            <w:tcW w:w="4590" w:type="dxa"/>
          </w:tcPr>
          <w:p w14:paraId="56D78B95" w14:textId="77777777" w:rsidR="00CB0D8D" w:rsidRPr="002D7C74" w:rsidRDefault="00CB0D8D" w:rsidP="00F557A2">
            <w:pPr>
              <w:tabs>
                <w:tab w:val="left" w:pos="3960"/>
              </w:tabs>
              <w:spacing w:after="0" w:line="240" w:lineRule="auto"/>
              <w:rPr>
                <w:rFonts w:ascii="Cambria" w:eastAsia="Times New Roman" w:hAnsi="Cambria" w:cs="Times New Roman"/>
                <w:sz w:val="19"/>
                <w:szCs w:val="8"/>
              </w:rPr>
            </w:pPr>
          </w:p>
        </w:tc>
      </w:tr>
      <w:tr w:rsidR="00CB0D8D" w:rsidRPr="002D7C74" w14:paraId="171CE7F6" w14:textId="77777777" w:rsidTr="00F557A2">
        <w:trPr>
          <w:trHeight w:val="227"/>
          <w:jc w:val="center"/>
        </w:trPr>
        <w:tc>
          <w:tcPr>
            <w:tcW w:w="689" w:type="dxa"/>
            <w:vAlign w:val="bottom"/>
            <w:hideMark/>
          </w:tcPr>
          <w:p w14:paraId="36994B39"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e-pasts</w:t>
            </w:r>
          </w:p>
        </w:tc>
        <w:tc>
          <w:tcPr>
            <w:tcW w:w="3083" w:type="dxa"/>
            <w:gridSpan w:val="5"/>
            <w:tcBorders>
              <w:top w:val="nil"/>
              <w:left w:val="nil"/>
              <w:bottom w:val="single" w:sz="4" w:space="0" w:color="auto"/>
              <w:right w:val="nil"/>
            </w:tcBorders>
            <w:vAlign w:val="bottom"/>
          </w:tcPr>
          <w:p w14:paraId="31E792FD" w14:textId="77777777" w:rsidR="00CB0D8D" w:rsidRPr="002D7C74" w:rsidRDefault="00CB0D8D" w:rsidP="00F557A2">
            <w:pPr>
              <w:spacing w:after="0" w:line="240" w:lineRule="auto"/>
              <w:rPr>
                <w:rFonts w:ascii="Cambria" w:eastAsia="Times New Roman" w:hAnsi="Cambria" w:cs="Times New Roman"/>
                <w:sz w:val="19"/>
                <w:szCs w:val="24"/>
              </w:rPr>
            </w:pPr>
          </w:p>
        </w:tc>
        <w:tc>
          <w:tcPr>
            <w:tcW w:w="4590" w:type="dxa"/>
          </w:tcPr>
          <w:p w14:paraId="1BFEC01D" w14:textId="77777777"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bl>
    <w:p w14:paraId="4AFB9086" w14:textId="77777777" w:rsidR="00C059AE" w:rsidRDefault="00C059AE"/>
    <w:sectPr w:rsidR="00C059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8D"/>
    <w:rsid w:val="00452011"/>
    <w:rsid w:val="00C059AE"/>
    <w:rsid w:val="00CB0D8D"/>
    <w:rsid w:val="00FC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6B4A"/>
  <w15:docId w15:val="{737B55D2-0482-4EF0-9678-AE9E8451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0D8D"/>
    <w:pPr>
      <w:spacing w:after="160" w:line="259"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4484</Words>
  <Characters>2557</Characters>
  <Application>Microsoft Office Word</Application>
  <DocSecurity>0</DocSecurity>
  <Lines>21</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Dace Kalniņa</cp:lastModifiedBy>
  <cp:revision>2</cp:revision>
  <dcterms:created xsi:type="dcterms:W3CDTF">2020-03-12T09:14:00Z</dcterms:created>
  <dcterms:modified xsi:type="dcterms:W3CDTF">2020-03-12T09:14:00Z</dcterms:modified>
</cp:coreProperties>
</file>